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2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Orientační t</w:t>
      </w:r>
      <w:r w:rsidRPr="00427FD6">
        <w:rPr>
          <w:rFonts w:ascii="Times New Roman" w:hAnsi="Times New Roman"/>
          <w:b/>
          <w:bCs/>
          <w:sz w:val="24"/>
          <w:szCs w:val="24"/>
        </w:rPr>
        <w:t xml:space="preserve">abulka splnění požadavků UK na uchazeče o </w:t>
      </w:r>
      <w:r>
        <w:rPr>
          <w:rFonts w:ascii="Times New Roman" w:hAnsi="Times New Roman"/>
          <w:b/>
          <w:bCs/>
          <w:sz w:val="24"/>
          <w:szCs w:val="24"/>
        </w:rPr>
        <w:t>řízení ke jmenování profesorem  </w:t>
      </w:r>
    </w:p>
    <w:p w:rsidR="009F5842" w:rsidRPr="00427FD6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umělecko-tvůrčích oborech *</w:t>
      </w:r>
    </w:p>
    <w:p w:rsidR="009F5842" w:rsidRPr="00427FD6" w:rsidRDefault="009F5842" w:rsidP="009F5842">
      <w:pPr>
        <w:tabs>
          <w:tab w:val="left" w:pos="2880"/>
          <w:tab w:val="left" w:pos="3119"/>
        </w:tabs>
        <w:suppressAutoHyphens/>
        <w:spacing w:before="8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2438"/>
        <w:gridCol w:w="2879"/>
      </w:tblGrid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Základní t</w:t>
            </w:r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>yp činnosti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>Požadavky UK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>Skutečnost na straně uchazeče</w:t>
            </w: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FD6">
              <w:rPr>
                <w:rFonts w:ascii="Times New Roman" w:hAnsi="Times New Roman"/>
                <w:bCs/>
                <w:sz w:val="24"/>
                <w:szCs w:val="24"/>
              </w:rPr>
              <w:t>Získání vědecké hodnosti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CSc., Dr., Ph.D., </w:t>
            </w:r>
            <w:proofErr w:type="spellStart"/>
            <w:proofErr w:type="gramStart"/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>Th,D</w:t>
            </w:r>
            <w:proofErr w:type="spellEnd"/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>, DrSc</w:t>
            </w:r>
            <w:proofErr w:type="gramEnd"/>
            <w:r w:rsidRPr="00427F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FD6">
              <w:rPr>
                <w:rFonts w:ascii="Times New Roman" w:hAnsi="Times New Roman"/>
                <w:sz w:val="24"/>
                <w:szCs w:val="24"/>
              </w:rPr>
              <w:t>Sou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hrnná </w:t>
            </w:r>
            <w:r w:rsidRPr="00427FD6">
              <w:rPr>
                <w:rFonts w:ascii="Times New Roman" w:hAnsi="Times New Roman"/>
                <w:sz w:val="24"/>
                <w:szCs w:val="24"/>
              </w:rPr>
              <w:t xml:space="preserve"> pedagogická</w:t>
            </w:r>
            <w:proofErr w:type="gramEnd"/>
            <w:r w:rsidRPr="00427FD6">
              <w:rPr>
                <w:rFonts w:ascii="Times New Roman" w:hAnsi="Times New Roman"/>
                <w:sz w:val="24"/>
                <w:szCs w:val="24"/>
              </w:rPr>
              <w:t xml:space="preserve"> činnost na </w:t>
            </w:r>
            <w:r>
              <w:rPr>
                <w:rFonts w:ascii="Times New Roman" w:hAnsi="Times New Roman"/>
                <w:sz w:val="24"/>
                <w:szCs w:val="24"/>
              </w:rPr>
              <w:t>VŠ v trvání nejméně pěti  let</w:t>
            </w:r>
            <w:r w:rsidRPr="00427F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27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>Roční objem výuky</w:t>
            </w:r>
          </w:p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7FD6">
              <w:rPr>
                <w:rFonts w:ascii="Times New Roman" w:hAnsi="Times New Roman"/>
                <w:b/>
                <w:sz w:val="24"/>
                <w:szCs w:val="24"/>
              </w:rPr>
              <w:t>dle specifik oboru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Školitel doktorandů</w:t>
            </w:r>
          </w:p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nejméně 1 absolvent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Autorství monografií </w:t>
            </w:r>
          </w:p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nejméně 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>Publikace domácí</w:t>
            </w:r>
          </w:p>
          <w:p w:rsidR="009F5842" w:rsidRPr="00427FD6" w:rsidRDefault="009F5842" w:rsidP="003302E5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>(za relevantní práce jsou považovány recenzované texty vědeck</w:t>
            </w:r>
            <w:r w:rsidR="003302E5">
              <w:rPr>
                <w:rFonts w:ascii="Times New Roman" w:hAnsi="Times New Roman"/>
                <w:sz w:val="24"/>
                <w:szCs w:val="24"/>
              </w:rPr>
              <w:t xml:space="preserve">ého, odborného nebo uměleckého </w:t>
            </w:r>
            <w:r w:rsidRPr="00427FD6">
              <w:rPr>
                <w:rFonts w:ascii="Times New Roman" w:hAnsi="Times New Roman"/>
                <w:sz w:val="24"/>
                <w:szCs w:val="24"/>
              </w:rPr>
              <w:t>charakteru)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27F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 xml:space="preserve">Publikace </w:t>
            </w:r>
            <w:r>
              <w:rPr>
                <w:rFonts w:ascii="Times New Roman" w:hAnsi="Times New Roman"/>
                <w:sz w:val="24"/>
                <w:szCs w:val="24"/>
              </w:rPr>
              <w:t>mezinárodní/cizojazyčné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7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9F5842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7FD6">
              <w:rPr>
                <w:rFonts w:ascii="Times New Roman" w:hAnsi="Times New Roman"/>
                <w:sz w:val="24"/>
                <w:szCs w:val="24"/>
              </w:rPr>
              <w:t>Citační ohlasy v odborné  zahraniční literatuře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9F5842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42" w:rsidRPr="00427FD6" w:rsidTr="00FF27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Zahraniční pobyt</w:t>
            </w:r>
          </w:p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dlouhodobější odborná zahraniční zkušenost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427FD6" w:rsidRDefault="009F5842" w:rsidP="00381D2B">
            <w:pPr>
              <w:tabs>
                <w:tab w:val="left" w:pos="2880"/>
                <w:tab w:val="left" w:pos="3119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5842" w:rsidRPr="00427FD6" w:rsidRDefault="009F5842" w:rsidP="009F5842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9F5842" w:rsidRPr="00427FD6" w:rsidRDefault="009F5842" w:rsidP="009F5842">
      <w:pPr>
        <w:rPr>
          <w:rFonts w:ascii="Times New Roman" w:hAnsi="Times New Roman"/>
          <w:b/>
          <w:sz w:val="24"/>
          <w:szCs w:val="24"/>
        </w:rPr>
      </w:pPr>
    </w:p>
    <w:p w:rsidR="009F5842" w:rsidRPr="00427FD6" w:rsidRDefault="009F5842" w:rsidP="009F5842">
      <w:pPr>
        <w:rPr>
          <w:rFonts w:ascii="Times New Roman" w:hAnsi="Times New Roman"/>
          <w:b/>
          <w:sz w:val="24"/>
          <w:szCs w:val="24"/>
        </w:rPr>
      </w:pPr>
    </w:p>
    <w:p w:rsidR="009F5842" w:rsidRDefault="009F5842" w:rsidP="009F5842">
      <w:pPr>
        <w:rPr>
          <w:b/>
          <w:sz w:val="28"/>
          <w:szCs w:val="28"/>
        </w:rPr>
      </w:pPr>
    </w:p>
    <w:p w:rsidR="009F5842" w:rsidRPr="009F5842" w:rsidRDefault="009F5842" w:rsidP="009F5842">
      <w:pPr>
        <w:ind w:right="-426"/>
        <w:rPr>
          <w:rFonts w:ascii="Times New Roman" w:hAnsi="Times New Roman"/>
          <w:sz w:val="24"/>
          <w:szCs w:val="24"/>
        </w:rPr>
      </w:pPr>
      <w:r w:rsidRPr="009F5842">
        <w:rPr>
          <w:rFonts w:ascii="Times New Roman" w:hAnsi="Times New Roman"/>
          <w:sz w:val="24"/>
          <w:szCs w:val="24"/>
        </w:rPr>
        <w:t>*U</w:t>
      </w:r>
      <w:r>
        <w:rPr>
          <w:rFonts w:ascii="Times New Roman" w:hAnsi="Times New Roman"/>
          <w:sz w:val="24"/>
          <w:szCs w:val="24"/>
        </w:rPr>
        <w:t>mělecká tvůrčí činnost a její kvalita musejí být doloženy dokumentací, recenzemi a posudky.</w:t>
      </w:r>
    </w:p>
    <w:p w:rsidR="009F5842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F5842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F5842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F5842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F5842" w:rsidRDefault="009F5842" w:rsidP="009F5842">
      <w:pPr>
        <w:tabs>
          <w:tab w:val="left" w:pos="2880"/>
          <w:tab w:val="left" w:pos="3119"/>
        </w:tabs>
        <w:suppressAutoHyphens/>
        <w:spacing w:before="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7AB4" w:rsidRDefault="00E17AB4"/>
    <w:sectPr w:rsidR="00E1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2"/>
    <w:rsid w:val="003302E5"/>
    <w:rsid w:val="009F5842"/>
    <w:rsid w:val="00E17AB4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4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4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2014-03-07T09:48:00Z</dcterms:created>
  <dcterms:modified xsi:type="dcterms:W3CDTF">2014-05-07T10:45:00Z</dcterms:modified>
</cp:coreProperties>
</file>