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AC" w:rsidRDefault="00D334AC" w:rsidP="00C65957">
      <w:pPr>
        <w:pStyle w:val="Nzev"/>
        <w:spacing w:line="360" w:lineRule="auto"/>
        <w:outlineLvl w:val="0"/>
        <w:rPr>
          <w:sz w:val="32"/>
          <w:szCs w:val="32"/>
        </w:rPr>
      </w:pPr>
    </w:p>
    <w:p w:rsidR="004E5134" w:rsidRPr="004E5134" w:rsidRDefault="004E5134" w:rsidP="00C65957">
      <w:pPr>
        <w:pStyle w:val="Nzev"/>
        <w:spacing w:line="360" w:lineRule="auto"/>
        <w:outlineLvl w:val="0"/>
        <w:rPr>
          <w:sz w:val="32"/>
          <w:szCs w:val="32"/>
        </w:rPr>
      </w:pPr>
      <w:r w:rsidRPr="004E5134">
        <w:rPr>
          <w:sz w:val="32"/>
          <w:szCs w:val="32"/>
        </w:rPr>
        <w:t xml:space="preserve">Vyhlášení </w:t>
      </w:r>
      <w:r w:rsidR="00DB2D71">
        <w:rPr>
          <w:sz w:val="32"/>
          <w:szCs w:val="32"/>
        </w:rPr>
        <w:t>2</w:t>
      </w:r>
      <w:r w:rsidR="006234B7">
        <w:rPr>
          <w:sz w:val="32"/>
          <w:szCs w:val="32"/>
        </w:rPr>
        <w:t xml:space="preserve">. </w:t>
      </w:r>
      <w:r w:rsidRPr="004E5134">
        <w:rPr>
          <w:sz w:val="32"/>
          <w:szCs w:val="32"/>
        </w:rPr>
        <w:t xml:space="preserve">veřejné soutěže </w:t>
      </w:r>
      <w:r w:rsidRPr="004E5134">
        <w:rPr>
          <w:bCs w:val="0"/>
          <w:sz w:val="32"/>
          <w:szCs w:val="32"/>
        </w:rPr>
        <w:t xml:space="preserve">ve výzkumu, experimentálním vývoji a inovacích </w:t>
      </w:r>
      <w:r w:rsidR="00DB2D71">
        <w:rPr>
          <w:bCs w:val="0"/>
          <w:sz w:val="32"/>
          <w:szCs w:val="32"/>
        </w:rPr>
        <w:t>v</w:t>
      </w:r>
      <w:r w:rsidR="006234B7">
        <w:rPr>
          <w:bCs w:val="0"/>
          <w:sz w:val="32"/>
          <w:szCs w:val="32"/>
        </w:rPr>
        <w:t xml:space="preserve"> </w:t>
      </w:r>
      <w:r w:rsidRPr="004E5134">
        <w:rPr>
          <w:bCs w:val="0"/>
          <w:sz w:val="32"/>
          <w:szCs w:val="32"/>
        </w:rPr>
        <w:t>Programu</w:t>
      </w:r>
      <w:r w:rsidR="00C65957">
        <w:rPr>
          <w:bCs w:val="0"/>
          <w:sz w:val="32"/>
          <w:szCs w:val="32"/>
        </w:rPr>
        <w:t xml:space="preserve"> </w:t>
      </w:r>
      <w:r w:rsidR="006234B7">
        <w:rPr>
          <w:bCs w:val="0"/>
          <w:sz w:val="32"/>
          <w:szCs w:val="32"/>
        </w:rPr>
        <w:t xml:space="preserve">na podporu </w:t>
      </w:r>
      <w:r w:rsidR="00C65957">
        <w:rPr>
          <w:bCs w:val="0"/>
          <w:sz w:val="32"/>
          <w:szCs w:val="32"/>
        </w:rPr>
        <w:t xml:space="preserve">aplikovaného výzkumu a </w:t>
      </w:r>
      <w:r w:rsidR="006234B7">
        <w:rPr>
          <w:bCs w:val="0"/>
          <w:sz w:val="32"/>
          <w:szCs w:val="32"/>
        </w:rPr>
        <w:t xml:space="preserve">experimentálního </w:t>
      </w:r>
      <w:r w:rsidR="00C65957">
        <w:rPr>
          <w:bCs w:val="0"/>
          <w:sz w:val="32"/>
          <w:szCs w:val="32"/>
        </w:rPr>
        <w:t>vývoje</w:t>
      </w:r>
      <w:r w:rsidRPr="004E5134">
        <w:rPr>
          <w:bCs w:val="0"/>
          <w:sz w:val="32"/>
          <w:szCs w:val="32"/>
        </w:rPr>
        <w:t xml:space="preserve"> národní a kulturní identity (NAKI</w:t>
      </w:r>
      <w:r w:rsidR="00DB2D71">
        <w:rPr>
          <w:bCs w:val="0"/>
          <w:sz w:val="32"/>
          <w:szCs w:val="32"/>
        </w:rPr>
        <w:t xml:space="preserve"> II) na rok 2018</w:t>
      </w:r>
    </w:p>
    <w:p w:rsidR="00242185" w:rsidRDefault="00242185" w:rsidP="00C65957">
      <w:pPr>
        <w:spacing w:line="360" w:lineRule="auto"/>
        <w:rPr>
          <w:sz w:val="24"/>
          <w:szCs w:val="24"/>
        </w:rPr>
      </w:pPr>
    </w:p>
    <w:p w:rsidR="004E5134" w:rsidRDefault="004E5134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kultury České republiky vyhlásilo </w:t>
      </w:r>
      <w:r w:rsidR="00DB2D71">
        <w:rPr>
          <w:sz w:val="24"/>
          <w:szCs w:val="24"/>
        </w:rPr>
        <w:t xml:space="preserve">dne 13. března 2017 </w:t>
      </w:r>
      <w:r>
        <w:rPr>
          <w:sz w:val="24"/>
          <w:szCs w:val="24"/>
        </w:rPr>
        <w:t xml:space="preserve">veřejnou soutěž ve výzkumu, experimentálním </w:t>
      </w:r>
      <w:r w:rsidR="00DB2D71">
        <w:rPr>
          <w:sz w:val="24"/>
          <w:szCs w:val="24"/>
        </w:rPr>
        <w:t>vývoji a inovacích na rok 2018</w:t>
      </w:r>
      <w:r>
        <w:rPr>
          <w:sz w:val="24"/>
          <w:szCs w:val="24"/>
        </w:rPr>
        <w:t>.</w:t>
      </w:r>
    </w:p>
    <w:p w:rsidR="004E5134" w:rsidRDefault="004E5134" w:rsidP="00C65957">
      <w:pPr>
        <w:spacing w:line="360" w:lineRule="auto"/>
        <w:jc w:val="both"/>
        <w:rPr>
          <w:sz w:val="24"/>
          <w:szCs w:val="24"/>
        </w:rPr>
      </w:pPr>
    </w:p>
    <w:p w:rsidR="004E5134" w:rsidRDefault="00DB2D71" w:rsidP="00C65957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Soutěžní lhůta začíná 14</w:t>
      </w:r>
      <w:r w:rsidR="006234B7">
        <w:rPr>
          <w:sz w:val="24"/>
          <w:szCs w:val="24"/>
        </w:rPr>
        <w:t>. března</w:t>
      </w:r>
      <w:r w:rsidR="004E513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4E5134">
        <w:rPr>
          <w:sz w:val="24"/>
          <w:szCs w:val="24"/>
        </w:rPr>
        <w:t xml:space="preserve"> a končí </w:t>
      </w:r>
      <w:r>
        <w:rPr>
          <w:sz w:val="24"/>
          <w:szCs w:val="24"/>
        </w:rPr>
        <w:t>2. května 2017</w:t>
      </w:r>
      <w:r w:rsidR="006234B7">
        <w:rPr>
          <w:sz w:val="24"/>
          <w:szCs w:val="24"/>
        </w:rPr>
        <w:t xml:space="preserve"> ve 14h</w:t>
      </w:r>
      <w:r w:rsidR="004E5134">
        <w:rPr>
          <w:sz w:val="24"/>
          <w:szCs w:val="24"/>
        </w:rPr>
        <w:t xml:space="preserve">. Termín odevzdání návrhu projektu v tištěné podobě v požadovaném počtu kopií a na elektronickém nosiči dat </w:t>
      </w:r>
      <w:r w:rsidR="00417C8C">
        <w:rPr>
          <w:sz w:val="24"/>
          <w:szCs w:val="24"/>
        </w:rPr>
        <w:t>(</w:t>
      </w:r>
      <w:r w:rsidR="004E5134">
        <w:rPr>
          <w:sz w:val="24"/>
          <w:szCs w:val="24"/>
        </w:rPr>
        <w:t>CD</w:t>
      </w:r>
      <w:r w:rsidR="00417C8C">
        <w:rPr>
          <w:sz w:val="24"/>
          <w:szCs w:val="24"/>
        </w:rPr>
        <w:t>)</w:t>
      </w:r>
      <w:bookmarkStart w:id="0" w:name="_GoBack"/>
      <w:bookmarkEnd w:id="0"/>
      <w:r w:rsidR="004E5134">
        <w:rPr>
          <w:sz w:val="24"/>
          <w:szCs w:val="24"/>
        </w:rPr>
        <w:t xml:space="preserve"> </w:t>
      </w:r>
      <w:r w:rsidR="004661F8">
        <w:rPr>
          <w:sz w:val="24"/>
          <w:szCs w:val="24"/>
        </w:rPr>
        <w:t>na o</w:t>
      </w:r>
      <w:r w:rsidR="004E5134">
        <w:rPr>
          <w:sz w:val="24"/>
          <w:szCs w:val="24"/>
        </w:rPr>
        <w:t xml:space="preserve">ddělení pro vědeckou činnost je nejpozději </w:t>
      </w:r>
      <w:r w:rsidR="004661F8" w:rsidRPr="004661F8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25. dubna 2017</w:t>
      </w:r>
      <w:r w:rsidR="004661F8">
        <w:rPr>
          <w:b/>
          <w:sz w:val="24"/>
          <w:szCs w:val="24"/>
        </w:rPr>
        <w:t xml:space="preserve">. </w:t>
      </w:r>
    </w:p>
    <w:p w:rsidR="004661F8" w:rsidRPr="004661F8" w:rsidRDefault="004661F8" w:rsidP="00C65957">
      <w:pPr>
        <w:spacing w:line="360" w:lineRule="auto"/>
        <w:jc w:val="both"/>
        <w:rPr>
          <w:sz w:val="24"/>
          <w:szCs w:val="24"/>
        </w:rPr>
      </w:pPr>
    </w:p>
    <w:p w:rsidR="004661F8" w:rsidRDefault="00C65957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vyhlášení soutěže a všechny f</w:t>
      </w:r>
      <w:r w:rsidR="004661F8" w:rsidRPr="004661F8">
        <w:rPr>
          <w:sz w:val="24"/>
          <w:szCs w:val="24"/>
        </w:rPr>
        <w:t xml:space="preserve">ormuláře </w:t>
      </w:r>
      <w:r w:rsidR="004661F8">
        <w:rPr>
          <w:sz w:val="24"/>
          <w:szCs w:val="24"/>
        </w:rPr>
        <w:t xml:space="preserve">návrhu projektu jsou dostupné výhradně na internetových stránkách Ministerstva kultury České republiky, na adrese </w:t>
      </w:r>
      <w:hyperlink r:id="rId4" w:history="1">
        <w:r w:rsidR="004661F8" w:rsidRPr="00CA1599">
          <w:rPr>
            <w:rStyle w:val="Hypertextovodkaz"/>
            <w:sz w:val="24"/>
            <w:szCs w:val="24"/>
          </w:rPr>
          <w:t>www.mkcr.cz</w:t>
        </w:r>
      </w:hyperlink>
      <w:r w:rsidR="004661F8">
        <w:rPr>
          <w:sz w:val="24"/>
          <w:szCs w:val="24"/>
        </w:rPr>
        <w:t>. Veškeré podklady a informace nezbytné pro zpracování návrhu projektu jsou uvede</w:t>
      </w:r>
      <w:r w:rsidR="00DB2D71">
        <w:rPr>
          <w:sz w:val="24"/>
          <w:szCs w:val="24"/>
        </w:rPr>
        <w:t>ny v zadávací dokumentaci, která</w:t>
      </w:r>
      <w:r w:rsidR="004661F8">
        <w:rPr>
          <w:sz w:val="24"/>
          <w:szCs w:val="24"/>
        </w:rPr>
        <w:t xml:space="preserve"> je zveřejněna na výše uvedených internetových stránkách. Shromážděné návrhy projektů </w:t>
      </w:r>
      <w:r>
        <w:rPr>
          <w:sz w:val="24"/>
          <w:szCs w:val="24"/>
        </w:rPr>
        <w:t>doručí</w:t>
      </w:r>
      <w:r w:rsidR="004661F8">
        <w:rPr>
          <w:sz w:val="24"/>
          <w:szCs w:val="24"/>
        </w:rPr>
        <w:t xml:space="preserve"> fakulta jednotně do podatelny Ministerstva kultury ČR.</w:t>
      </w:r>
    </w:p>
    <w:p w:rsidR="004661F8" w:rsidRDefault="004661F8" w:rsidP="00C65957">
      <w:pPr>
        <w:spacing w:line="360" w:lineRule="auto"/>
        <w:jc w:val="both"/>
        <w:rPr>
          <w:sz w:val="24"/>
          <w:szCs w:val="24"/>
        </w:rPr>
      </w:pPr>
    </w:p>
    <w:p w:rsidR="004661F8" w:rsidRDefault="004661F8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Veškeré dotazy můžete adresovat projektové manažerce oddělení pro vědeckou činnost Mgr. Haně Borové.</w:t>
      </w:r>
      <w:r w:rsidR="00FF3FCC">
        <w:rPr>
          <w:sz w:val="24"/>
          <w:szCs w:val="24"/>
        </w:rPr>
        <w:t xml:space="preserve"> Konzultační hodi</w:t>
      </w:r>
      <w:r w:rsidR="00DB2D71">
        <w:rPr>
          <w:sz w:val="24"/>
          <w:szCs w:val="24"/>
        </w:rPr>
        <w:t>ny jsou vždy v pondělí</w:t>
      </w:r>
      <w:r w:rsidR="00FF3FCC">
        <w:rPr>
          <w:sz w:val="24"/>
          <w:szCs w:val="24"/>
        </w:rPr>
        <w:t xml:space="preserve"> a ve</w:t>
      </w:r>
      <w:r>
        <w:rPr>
          <w:sz w:val="24"/>
          <w:szCs w:val="24"/>
        </w:rPr>
        <w:t xml:space="preserve"> čtvrtek, jinak je kdykoliv k dispozici na emailu: </w:t>
      </w:r>
      <w:hyperlink r:id="rId5" w:history="1">
        <w:r w:rsidRPr="00CA1599">
          <w:rPr>
            <w:rStyle w:val="Hypertextovodkaz"/>
            <w:sz w:val="24"/>
            <w:szCs w:val="24"/>
          </w:rPr>
          <w:t>hana.borova@pedf.cuni.cz</w:t>
        </w:r>
      </w:hyperlink>
      <w:r>
        <w:rPr>
          <w:sz w:val="24"/>
          <w:szCs w:val="24"/>
        </w:rPr>
        <w:t xml:space="preserve">. </w:t>
      </w:r>
    </w:p>
    <w:p w:rsidR="004661F8" w:rsidRDefault="004661F8" w:rsidP="00C65957">
      <w:pPr>
        <w:spacing w:line="360" w:lineRule="auto"/>
        <w:jc w:val="both"/>
        <w:rPr>
          <w:sz w:val="24"/>
          <w:szCs w:val="24"/>
        </w:rPr>
      </w:pPr>
    </w:p>
    <w:p w:rsidR="004661F8" w:rsidRDefault="00DB2D71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Praze dne 13. března 2017</w:t>
      </w:r>
    </w:p>
    <w:p w:rsidR="00D334AC" w:rsidRDefault="00D334AC" w:rsidP="00C65957">
      <w:pPr>
        <w:spacing w:line="360" w:lineRule="auto"/>
        <w:jc w:val="right"/>
        <w:rPr>
          <w:sz w:val="24"/>
          <w:szCs w:val="24"/>
        </w:rPr>
      </w:pPr>
    </w:p>
    <w:p w:rsidR="004661F8" w:rsidRDefault="00C65957" w:rsidP="00FF3FC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661F8">
        <w:rPr>
          <w:sz w:val="24"/>
          <w:szCs w:val="24"/>
        </w:rPr>
        <w:t xml:space="preserve">rof. </w:t>
      </w:r>
      <w:r w:rsidR="00DB2D71">
        <w:rPr>
          <w:sz w:val="24"/>
          <w:szCs w:val="24"/>
        </w:rPr>
        <w:t xml:space="preserve">PhDr. Vít </w:t>
      </w:r>
      <w:proofErr w:type="spellStart"/>
      <w:r w:rsidR="00DB2D71">
        <w:rPr>
          <w:sz w:val="24"/>
          <w:szCs w:val="24"/>
        </w:rPr>
        <w:t>Vlnas</w:t>
      </w:r>
      <w:proofErr w:type="spellEnd"/>
      <w:r w:rsidR="00DB2D71">
        <w:rPr>
          <w:sz w:val="24"/>
          <w:szCs w:val="24"/>
        </w:rPr>
        <w:t>, Ph.D</w:t>
      </w:r>
      <w:r w:rsidR="00FF3FCC">
        <w:rPr>
          <w:sz w:val="24"/>
          <w:szCs w:val="24"/>
        </w:rPr>
        <w:t>.</w:t>
      </w:r>
    </w:p>
    <w:p w:rsidR="004E5134" w:rsidRDefault="00C65957" w:rsidP="00FF3FCC">
      <w:pPr>
        <w:spacing w:line="36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FF3FCC">
        <w:rPr>
          <w:sz w:val="24"/>
          <w:szCs w:val="24"/>
        </w:rPr>
        <w:t>roděkan</w:t>
      </w:r>
      <w:r w:rsidR="004661F8">
        <w:rPr>
          <w:sz w:val="24"/>
          <w:szCs w:val="24"/>
        </w:rPr>
        <w:t xml:space="preserve"> pro vědu</w:t>
      </w:r>
      <w:r w:rsidR="00D334AC">
        <w:rPr>
          <w:sz w:val="24"/>
          <w:szCs w:val="24"/>
        </w:rPr>
        <w:t xml:space="preserve"> a výzkum</w:t>
      </w:r>
    </w:p>
    <w:p w:rsidR="00C65957" w:rsidRDefault="00C65957" w:rsidP="00C65957">
      <w:pPr>
        <w:rPr>
          <w:sz w:val="24"/>
          <w:szCs w:val="24"/>
        </w:rPr>
      </w:pPr>
    </w:p>
    <w:p w:rsidR="00D334AC" w:rsidRDefault="00D334AC" w:rsidP="00C65957">
      <w:pPr>
        <w:rPr>
          <w:sz w:val="24"/>
          <w:szCs w:val="24"/>
        </w:rPr>
      </w:pPr>
    </w:p>
    <w:p w:rsidR="004E5134" w:rsidRDefault="00C65957" w:rsidP="00C65957">
      <w:pPr>
        <w:jc w:val="both"/>
        <w:rPr>
          <w:sz w:val="24"/>
          <w:szCs w:val="24"/>
        </w:rPr>
      </w:pPr>
      <w:r>
        <w:rPr>
          <w:sz w:val="24"/>
          <w:szCs w:val="24"/>
        </w:rPr>
        <w:t>Vyřizuje: Mgr. Hana Borová</w:t>
      </w:r>
    </w:p>
    <w:p w:rsidR="00C65957" w:rsidRDefault="00C65957" w:rsidP="00C65957">
      <w:pPr>
        <w:jc w:val="both"/>
        <w:rPr>
          <w:sz w:val="24"/>
          <w:szCs w:val="24"/>
        </w:rPr>
      </w:pPr>
      <w:r>
        <w:rPr>
          <w:sz w:val="24"/>
          <w:szCs w:val="24"/>
        </w:rPr>
        <w:t>oddělení pro vědeckou činnost</w:t>
      </w:r>
    </w:p>
    <w:p w:rsidR="00C65957" w:rsidRPr="004E5134" w:rsidRDefault="00C65957" w:rsidP="00F40FBF">
      <w:pPr>
        <w:jc w:val="both"/>
        <w:rPr>
          <w:sz w:val="24"/>
          <w:szCs w:val="24"/>
        </w:rPr>
      </w:pPr>
      <w:r>
        <w:rPr>
          <w:sz w:val="24"/>
          <w:szCs w:val="24"/>
        </w:rPr>
        <w:t>linka 213</w:t>
      </w:r>
    </w:p>
    <w:sectPr w:rsidR="00C65957" w:rsidRPr="004E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4"/>
    <w:rsid w:val="00242185"/>
    <w:rsid w:val="00417C8C"/>
    <w:rsid w:val="004661F8"/>
    <w:rsid w:val="004E5134"/>
    <w:rsid w:val="006234B7"/>
    <w:rsid w:val="009C0227"/>
    <w:rsid w:val="00C65957"/>
    <w:rsid w:val="00D334AC"/>
    <w:rsid w:val="00DB2D71"/>
    <w:rsid w:val="00F40FBF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7249-312B-4622-84C5-2708E1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5134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E51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borova@pedf.cuni.cz" TargetMode="External"/><Relationship Id="rId4" Type="http://schemas.openxmlformats.org/officeDocument/2006/relationships/hyperlink" Target="https://www.mkcr.cz/vyhlaseni-2-verejne-souteze-ve-vyzkumu-experimentalnim-vyvoji-a-inovacich-k-programu-na-podporu-aplikovaneho-vyzkumu-a-experimentalniho-vyvoje-narodni-a-kulturni-identity-na-leta-2016-az-2022-naki-ii-154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Borová</cp:lastModifiedBy>
  <cp:revision>3</cp:revision>
  <cp:lastPrinted>2012-05-03T10:18:00Z</cp:lastPrinted>
  <dcterms:created xsi:type="dcterms:W3CDTF">2017-03-13T09:18:00Z</dcterms:created>
  <dcterms:modified xsi:type="dcterms:W3CDTF">2017-03-13T12:36:00Z</dcterms:modified>
</cp:coreProperties>
</file>