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F5" w:rsidRPr="00445AF5" w:rsidRDefault="004948CC" w:rsidP="004B0C4F">
      <w:pPr>
        <w:spacing w:after="0"/>
        <w:jc w:val="center"/>
        <w:rPr>
          <w:b/>
          <w:sz w:val="24"/>
          <w:szCs w:val="24"/>
        </w:rPr>
      </w:pPr>
      <w:r w:rsidRPr="00445AF5">
        <w:rPr>
          <w:b/>
          <w:sz w:val="24"/>
          <w:szCs w:val="24"/>
        </w:rPr>
        <w:t>Den otevřených dveří</w:t>
      </w:r>
      <w:r w:rsidR="00445AF5" w:rsidRPr="00445AF5">
        <w:rPr>
          <w:b/>
          <w:sz w:val="24"/>
          <w:szCs w:val="24"/>
        </w:rPr>
        <w:t xml:space="preserve"> </w:t>
      </w:r>
      <w:r w:rsidR="004B0C4F">
        <w:rPr>
          <w:b/>
          <w:sz w:val="24"/>
          <w:szCs w:val="24"/>
        </w:rPr>
        <w:t>d</w:t>
      </w:r>
      <w:r w:rsidR="004B0C4F" w:rsidRPr="00445AF5">
        <w:rPr>
          <w:b/>
          <w:sz w:val="24"/>
          <w:szCs w:val="24"/>
        </w:rPr>
        <w:t>oktorské</w:t>
      </w:r>
      <w:r w:rsidR="004B0C4F">
        <w:rPr>
          <w:b/>
          <w:sz w:val="24"/>
          <w:szCs w:val="24"/>
        </w:rPr>
        <w:t>ho</w:t>
      </w:r>
      <w:r w:rsidR="004B0C4F" w:rsidRPr="00445AF5">
        <w:rPr>
          <w:b/>
          <w:sz w:val="24"/>
          <w:szCs w:val="24"/>
        </w:rPr>
        <w:t xml:space="preserve"> studi</w:t>
      </w:r>
      <w:r w:rsidR="004B0C4F">
        <w:rPr>
          <w:b/>
          <w:sz w:val="24"/>
          <w:szCs w:val="24"/>
        </w:rPr>
        <w:t>a – obor VÝTVARNÁ VÝCHOVA</w:t>
      </w:r>
      <w:bookmarkStart w:id="0" w:name="_GoBack"/>
      <w:bookmarkEnd w:id="0"/>
    </w:p>
    <w:p w:rsidR="002541FF" w:rsidRPr="00445AF5" w:rsidRDefault="004948CC" w:rsidP="004B0C4F">
      <w:pPr>
        <w:spacing w:after="0"/>
        <w:jc w:val="center"/>
        <w:rPr>
          <w:b/>
          <w:sz w:val="24"/>
          <w:szCs w:val="24"/>
        </w:rPr>
      </w:pPr>
      <w:proofErr w:type="spellStart"/>
      <w:r w:rsidRPr="00445AF5">
        <w:rPr>
          <w:b/>
          <w:sz w:val="24"/>
          <w:szCs w:val="24"/>
        </w:rPr>
        <w:t>PedF</w:t>
      </w:r>
      <w:proofErr w:type="spellEnd"/>
      <w:r w:rsidRPr="00445AF5">
        <w:rPr>
          <w:b/>
          <w:sz w:val="24"/>
          <w:szCs w:val="24"/>
        </w:rPr>
        <w:t xml:space="preserve"> UK</w:t>
      </w:r>
      <w:r w:rsidR="004B0C4F">
        <w:rPr>
          <w:b/>
          <w:sz w:val="24"/>
          <w:szCs w:val="24"/>
        </w:rPr>
        <w:t>, M. Rettigové 4 – Praha 1, katedra výtvarné výchovy</w:t>
      </w:r>
    </w:p>
    <w:p w:rsidR="004B0C4F" w:rsidRDefault="004B0C4F"/>
    <w:p w:rsidR="004948CC" w:rsidRDefault="004948CC">
      <w:r>
        <w:t xml:space="preserve">Den: </w:t>
      </w:r>
      <w:r w:rsidR="001B34F9" w:rsidRPr="00445AF5">
        <w:rPr>
          <w:b/>
        </w:rPr>
        <w:t>17. 3. 2017</w:t>
      </w:r>
      <w:r w:rsidR="00445AF5">
        <w:t xml:space="preserve"> </w:t>
      </w:r>
      <w:r>
        <w:t xml:space="preserve">Místo: </w:t>
      </w:r>
      <w:r w:rsidR="00445AF5">
        <w:t xml:space="preserve">katedra výtvarné </w:t>
      </w:r>
      <w:proofErr w:type="gramStart"/>
      <w:r w:rsidR="00445AF5">
        <w:t>výchovy,  3. patro</w:t>
      </w:r>
      <w:proofErr w:type="gramEnd"/>
      <w:r w:rsidR="00445AF5">
        <w:t xml:space="preserve"> - </w:t>
      </w:r>
      <w:r>
        <w:t xml:space="preserve"> </w:t>
      </w:r>
      <w:r w:rsidRPr="00EA4260">
        <w:t>č. dveří:</w:t>
      </w:r>
      <w:r>
        <w:t xml:space="preserve"> </w:t>
      </w:r>
      <w:r w:rsidR="001B34F9">
        <w:t xml:space="preserve"> R</w:t>
      </w:r>
      <w:r w:rsidR="00EA4260">
        <w:t>32</w:t>
      </w:r>
      <w:r w:rsidR="001B34F9">
        <w:t>5 A</w:t>
      </w:r>
      <w:r w:rsidR="00445AF5">
        <w:t xml:space="preserve"> </w:t>
      </w:r>
      <w:r>
        <w:t>Čas: 14:00 – 18:00</w:t>
      </w:r>
    </w:p>
    <w:p w:rsidR="004B0C4F" w:rsidRDefault="004B0C4F">
      <w:r>
        <w:t>Program:</w:t>
      </w:r>
    </w:p>
    <w:p w:rsidR="000A6FA0" w:rsidRDefault="004948CC" w:rsidP="00445AF5">
      <w:pPr>
        <w:pStyle w:val="Odstavecseseznamem"/>
        <w:numPr>
          <w:ilvl w:val="0"/>
          <w:numId w:val="1"/>
        </w:numPr>
        <w:jc w:val="both"/>
      </w:pPr>
      <w:r>
        <w:t xml:space="preserve">Úvodní slovo o programu a badatelském zaměření KVV: doc. PhDr. Marie </w:t>
      </w:r>
      <w:proofErr w:type="spellStart"/>
      <w:r>
        <w:t>Fulková</w:t>
      </w:r>
      <w:proofErr w:type="spellEnd"/>
      <w:r>
        <w:t xml:space="preserve">, Ph.D., předsedkyně </w:t>
      </w:r>
      <w:r w:rsidR="00445AF5">
        <w:t>o</w:t>
      </w:r>
      <w:r>
        <w:t>borové rady</w:t>
      </w:r>
      <w:r w:rsidR="00330918">
        <w:t>. V průběhu setkání postupně představí svoje přístupy školitelé</w:t>
      </w:r>
      <w:r w:rsidR="00831BBB">
        <w:t>:</w:t>
      </w:r>
      <w:r w:rsidR="00330918">
        <w:t xml:space="preserve"> PhDr. Věra Uhl Skřivanová, Ph.D., </w:t>
      </w:r>
      <w:r w:rsidR="005675F4">
        <w:t xml:space="preserve">doc. PhDr. </w:t>
      </w:r>
      <w:r w:rsidR="000737DB" w:rsidRPr="00DD6269">
        <w:t xml:space="preserve">Jaroslav </w:t>
      </w:r>
      <w:r w:rsidR="00330918" w:rsidRPr="00DD6269">
        <w:t>Bláha</w:t>
      </w:r>
      <w:r w:rsidR="005675F4" w:rsidRPr="00DD6269">
        <w:t>, Ph.D.</w:t>
      </w:r>
      <w:r w:rsidR="00330918" w:rsidRPr="00DD6269">
        <w:t xml:space="preserve">, </w:t>
      </w:r>
      <w:r w:rsidR="000737DB" w:rsidRPr="00DD6269">
        <w:t xml:space="preserve">doc. ak. mal. Ivan </w:t>
      </w:r>
      <w:r w:rsidR="00330918" w:rsidRPr="00DD6269">
        <w:t xml:space="preserve">Špirk, </w:t>
      </w:r>
      <w:r w:rsidR="000737DB" w:rsidRPr="00DD6269">
        <w:t xml:space="preserve">prof. PhDr. Ladislav </w:t>
      </w:r>
      <w:r w:rsidR="00330918" w:rsidRPr="00DD6269">
        <w:t>Daniel,</w:t>
      </w:r>
      <w:r w:rsidR="000737DB" w:rsidRPr="00DD6269">
        <w:t xml:space="preserve"> Ph.D.,</w:t>
      </w:r>
      <w:r w:rsidR="00330918" w:rsidRPr="00DD6269">
        <w:t xml:space="preserve"> </w:t>
      </w:r>
      <w:r w:rsidR="000737DB" w:rsidRPr="00DD6269">
        <w:t xml:space="preserve">PaedDr. Helena </w:t>
      </w:r>
      <w:r w:rsidR="00330918" w:rsidRPr="00DD6269">
        <w:t>Hazuková</w:t>
      </w:r>
      <w:r w:rsidR="000737DB" w:rsidRPr="00DD6269">
        <w:t>, CSc.</w:t>
      </w:r>
      <w:r w:rsidR="00330918" w:rsidRPr="00DD6269">
        <w:t xml:space="preserve">, </w:t>
      </w:r>
      <w:r w:rsidR="000737DB" w:rsidRPr="00DD6269">
        <w:t xml:space="preserve">doc. ak. mal. Zdenek </w:t>
      </w:r>
      <w:r w:rsidR="00330918" w:rsidRPr="00DD6269">
        <w:t xml:space="preserve">Hůla, </w:t>
      </w:r>
      <w:r w:rsidR="000737DB" w:rsidRPr="00DD6269">
        <w:t xml:space="preserve">doc. PhDr. Martin </w:t>
      </w:r>
      <w:r w:rsidR="00330918" w:rsidRPr="00DD6269">
        <w:t>Raudenský</w:t>
      </w:r>
      <w:r w:rsidR="000737DB" w:rsidRPr="00DD6269">
        <w:t>,</w:t>
      </w:r>
      <w:r w:rsidR="00330918" w:rsidRPr="00DD6269">
        <w:t xml:space="preserve"> </w:t>
      </w:r>
      <w:r w:rsidR="000737DB" w:rsidRPr="00DD6269">
        <w:t>Ph.D.</w:t>
      </w:r>
      <w:r w:rsidR="00330918">
        <w:t xml:space="preserve"> </w:t>
      </w:r>
      <w:r w:rsidR="00445AF5">
        <w:t xml:space="preserve"> - </w:t>
      </w:r>
      <w:r w:rsidR="000A6FA0">
        <w:t>Zábavný a hravý úvod s překvapením</w:t>
      </w:r>
    </w:p>
    <w:p w:rsidR="000A6FA0" w:rsidRPr="00445AF5" w:rsidRDefault="000A6FA0" w:rsidP="00445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Křest publikace Mgr. Jany </w:t>
      </w:r>
      <w:proofErr w:type="spellStart"/>
      <w:proofErr w:type="gramStart"/>
      <w:r>
        <w:t>Kerhartové</w:t>
      </w:r>
      <w:proofErr w:type="spellEnd"/>
      <w:r>
        <w:t xml:space="preserve">,  </w:t>
      </w:r>
      <w:r w:rsidRPr="00445AF5">
        <w:rPr>
          <w:i/>
          <w:sz w:val="24"/>
          <w:szCs w:val="24"/>
        </w:rPr>
        <w:t>Humor</w:t>
      </w:r>
      <w:proofErr w:type="gramEnd"/>
      <w:r w:rsidRPr="00445AF5">
        <w:rPr>
          <w:i/>
          <w:sz w:val="24"/>
          <w:szCs w:val="24"/>
        </w:rPr>
        <w:t xml:space="preserve"> a hra v Galerii H.</w:t>
      </w:r>
      <w:r w:rsidRPr="00445AF5">
        <w:rPr>
          <w:sz w:val="24"/>
          <w:szCs w:val="24"/>
        </w:rPr>
        <w:t xml:space="preserve"> Praha: Univerzita Karlova, Pedagogická fakulta. ISBN 978-80-7290-888-2. (Publikace byla vydána za podpory Univerzity Karlovy, projekt GA UK č. 339415)</w:t>
      </w:r>
    </w:p>
    <w:p w:rsidR="00445AF5" w:rsidRDefault="004948CC" w:rsidP="00445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45AF5">
        <w:rPr>
          <w:sz w:val="24"/>
          <w:szCs w:val="24"/>
        </w:rPr>
        <w:t xml:space="preserve">Prezentace: </w:t>
      </w:r>
    </w:p>
    <w:p w:rsidR="001B34F9" w:rsidRPr="00445AF5" w:rsidRDefault="001B34F9" w:rsidP="00445AF5">
      <w:pPr>
        <w:pStyle w:val="Odstavecseseznamem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445AF5">
        <w:rPr>
          <w:sz w:val="24"/>
          <w:szCs w:val="24"/>
        </w:rPr>
        <w:t xml:space="preserve">Úspěšně obhájenou doktorskou disertační práci představí pan Jan Hybner. </w:t>
      </w:r>
      <w:r w:rsidR="00445AF5" w:rsidRPr="00445AF5">
        <w:rPr>
          <w:sz w:val="24"/>
          <w:szCs w:val="24"/>
        </w:rPr>
        <w:t xml:space="preserve"> </w:t>
      </w:r>
      <w:r w:rsidR="00445AF5" w:rsidRPr="00445AF5">
        <w:rPr>
          <w:i/>
          <w:sz w:val="24"/>
          <w:szCs w:val="24"/>
        </w:rPr>
        <w:t>Jan Hybner: Knižní vazba Evropy a Dálného východu jako zdroj výuky na středních a</w:t>
      </w:r>
      <w:r w:rsidR="00831BBB">
        <w:rPr>
          <w:i/>
          <w:sz w:val="24"/>
          <w:szCs w:val="24"/>
        </w:rPr>
        <w:t> </w:t>
      </w:r>
      <w:r w:rsidR="00445AF5" w:rsidRPr="00445AF5">
        <w:rPr>
          <w:i/>
          <w:sz w:val="24"/>
          <w:szCs w:val="24"/>
        </w:rPr>
        <w:t>vysokých výtvarných školách. Obhájeno 6. 1. 2017.</w:t>
      </w:r>
      <w:r w:rsidR="00445AF5" w:rsidRPr="00445AF5">
        <w:rPr>
          <w:sz w:val="24"/>
          <w:szCs w:val="24"/>
        </w:rPr>
        <w:t xml:space="preserve"> </w:t>
      </w:r>
      <w:r w:rsidRPr="00445AF5">
        <w:rPr>
          <w:sz w:val="24"/>
          <w:szCs w:val="24"/>
        </w:rPr>
        <w:t xml:space="preserve">Práce akcentuje </w:t>
      </w:r>
      <w:proofErr w:type="gramStart"/>
      <w:r w:rsidRPr="00445AF5">
        <w:rPr>
          <w:sz w:val="24"/>
          <w:szCs w:val="24"/>
        </w:rPr>
        <w:t>náročný  interdisciplinární</w:t>
      </w:r>
      <w:proofErr w:type="gramEnd"/>
      <w:r w:rsidRPr="00445AF5">
        <w:rPr>
          <w:sz w:val="24"/>
          <w:szCs w:val="24"/>
        </w:rPr>
        <w:t xml:space="preserve"> přístup k tématu chápaného jako inspirace ke kreativnímu přístupu v oblasti výtvarné pedagogiky</w:t>
      </w:r>
      <w:r w:rsidRPr="00445AF5">
        <w:rPr>
          <w:i/>
          <w:sz w:val="24"/>
          <w:szCs w:val="24"/>
        </w:rPr>
        <w:t xml:space="preserve">. </w:t>
      </w:r>
      <w:r w:rsidR="00445AF5" w:rsidRPr="00445AF5">
        <w:rPr>
          <w:i/>
          <w:sz w:val="24"/>
          <w:szCs w:val="24"/>
        </w:rPr>
        <w:t xml:space="preserve">  </w:t>
      </w:r>
      <w:r w:rsidRPr="00445AF5">
        <w:rPr>
          <w:i/>
          <w:sz w:val="24"/>
          <w:szCs w:val="24"/>
        </w:rPr>
        <w:t xml:space="preserve">Jan Hybner je uznávaným </w:t>
      </w:r>
      <w:r w:rsidR="00F92D42" w:rsidRPr="00445AF5">
        <w:rPr>
          <w:i/>
          <w:sz w:val="24"/>
          <w:szCs w:val="24"/>
        </w:rPr>
        <w:t xml:space="preserve">specialistou v oboru obor knižní vazby a působí na Vysoké škole uměleckoprůmyslové v Praze (UMPRUM Praha). Je </w:t>
      </w:r>
      <w:proofErr w:type="gramStart"/>
      <w:r w:rsidR="00F92D42" w:rsidRPr="00445AF5">
        <w:rPr>
          <w:i/>
          <w:sz w:val="24"/>
          <w:szCs w:val="24"/>
        </w:rPr>
        <w:t>autorem  dvou</w:t>
      </w:r>
      <w:proofErr w:type="gramEnd"/>
      <w:r w:rsidR="00F92D42" w:rsidRPr="00445AF5">
        <w:rPr>
          <w:i/>
          <w:sz w:val="24"/>
          <w:szCs w:val="24"/>
        </w:rPr>
        <w:t xml:space="preserve"> svazků edice Knihařem snadno a rychle, a to </w:t>
      </w:r>
      <w:r w:rsidR="00F92D42" w:rsidRPr="00445AF5">
        <w:rPr>
          <w:rStyle w:val="Zdraznn"/>
          <w:i w:val="0"/>
          <w:sz w:val="24"/>
          <w:szCs w:val="24"/>
        </w:rPr>
        <w:t>Brožuru</w:t>
      </w:r>
      <w:r w:rsidR="00F92D42" w:rsidRPr="00445AF5">
        <w:rPr>
          <w:i/>
          <w:sz w:val="24"/>
          <w:szCs w:val="24"/>
        </w:rPr>
        <w:t> (UMPRUM 2010) a </w:t>
      </w:r>
      <w:r w:rsidR="00F92D42" w:rsidRPr="00445AF5">
        <w:rPr>
          <w:rStyle w:val="Zdraznn"/>
          <w:i w:val="0"/>
          <w:sz w:val="24"/>
          <w:szCs w:val="24"/>
        </w:rPr>
        <w:t>Knižní vazby z </w:t>
      </w:r>
      <w:proofErr w:type="spellStart"/>
      <w:r w:rsidR="00F92D42" w:rsidRPr="00445AF5">
        <w:rPr>
          <w:rStyle w:val="Zdraznn"/>
          <w:i w:val="0"/>
          <w:sz w:val="24"/>
          <w:szCs w:val="24"/>
        </w:rPr>
        <w:t>Dunhuangu</w:t>
      </w:r>
      <w:proofErr w:type="spellEnd"/>
      <w:r w:rsidR="00F92D42" w:rsidRPr="00445AF5">
        <w:rPr>
          <w:i/>
          <w:sz w:val="24"/>
          <w:szCs w:val="24"/>
        </w:rPr>
        <w:t> (UMPRUM 2011), které se staly bestsellery.</w:t>
      </w:r>
      <w:r w:rsidR="00445AF5" w:rsidRPr="00445AF5">
        <w:rPr>
          <w:sz w:val="24"/>
          <w:szCs w:val="24"/>
        </w:rPr>
        <w:t xml:space="preserve"> </w:t>
      </w:r>
    </w:p>
    <w:p w:rsidR="00F92D42" w:rsidRPr="00445AF5" w:rsidRDefault="001B34F9" w:rsidP="00445AF5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45AF5">
        <w:rPr>
          <w:sz w:val="24"/>
          <w:szCs w:val="24"/>
        </w:rPr>
        <w:t xml:space="preserve">2. </w:t>
      </w:r>
      <w:r w:rsidR="00F92D42" w:rsidRPr="00445AF5">
        <w:rPr>
          <w:sz w:val="24"/>
          <w:szCs w:val="24"/>
        </w:rPr>
        <w:t xml:space="preserve"> Umělecké kontexty a specifiku výzkumu prostřednictvím umělecké tvorby (Art-</w:t>
      </w:r>
      <w:proofErr w:type="spellStart"/>
      <w:r w:rsidR="00F92D42" w:rsidRPr="00445AF5">
        <w:rPr>
          <w:sz w:val="24"/>
          <w:szCs w:val="24"/>
        </w:rPr>
        <w:t>based</w:t>
      </w:r>
      <w:proofErr w:type="spellEnd"/>
      <w:r w:rsidR="00F92D42" w:rsidRPr="00445AF5">
        <w:rPr>
          <w:sz w:val="24"/>
          <w:szCs w:val="24"/>
        </w:rPr>
        <w:t xml:space="preserve"> </w:t>
      </w:r>
      <w:proofErr w:type="spellStart"/>
      <w:r w:rsidR="00F92D42" w:rsidRPr="00445AF5">
        <w:rPr>
          <w:sz w:val="24"/>
          <w:szCs w:val="24"/>
        </w:rPr>
        <w:t>research</w:t>
      </w:r>
      <w:proofErr w:type="spellEnd"/>
      <w:r w:rsidR="00F92D42" w:rsidRPr="00445AF5">
        <w:rPr>
          <w:sz w:val="24"/>
          <w:szCs w:val="24"/>
        </w:rPr>
        <w:t>, A/r/</w:t>
      </w:r>
      <w:proofErr w:type="spellStart"/>
      <w:r w:rsidR="00F92D42" w:rsidRPr="00445AF5">
        <w:rPr>
          <w:sz w:val="24"/>
          <w:szCs w:val="24"/>
        </w:rPr>
        <w:t>tography</w:t>
      </w:r>
      <w:proofErr w:type="spellEnd"/>
      <w:r w:rsidR="00F92D42" w:rsidRPr="00445AF5">
        <w:rPr>
          <w:sz w:val="24"/>
          <w:szCs w:val="24"/>
        </w:rPr>
        <w:t xml:space="preserve">) představí Mg. A. Pavla </w:t>
      </w:r>
      <w:proofErr w:type="gramStart"/>
      <w:r w:rsidR="00F92D42" w:rsidRPr="00445AF5">
        <w:rPr>
          <w:sz w:val="24"/>
          <w:szCs w:val="24"/>
        </w:rPr>
        <w:t xml:space="preserve">Gajdošíková  a  </w:t>
      </w:r>
      <w:proofErr w:type="spellStart"/>
      <w:r w:rsidR="00F92D42" w:rsidRPr="00445AF5">
        <w:rPr>
          <w:sz w:val="24"/>
          <w:szCs w:val="24"/>
        </w:rPr>
        <w:t>Mg</w:t>
      </w:r>
      <w:proofErr w:type="gramEnd"/>
      <w:r w:rsidR="00F92D42" w:rsidRPr="00445AF5">
        <w:rPr>
          <w:sz w:val="24"/>
          <w:szCs w:val="24"/>
        </w:rPr>
        <w:t>.A</w:t>
      </w:r>
      <w:proofErr w:type="spellEnd"/>
      <w:r w:rsidR="00F92D42" w:rsidRPr="00445AF5">
        <w:rPr>
          <w:sz w:val="24"/>
          <w:szCs w:val="24"/>
        </w:rPr>
        <w:t xml:space="preserve">. Jan </w:t>
      </w:r>
      <w:proofErr w:type="spellStart"/>
      <w:r w:rsidR="00F92D42" w:rsidRPr="00445AF5">
        <w:rPr>
          <w:sz w:val="24"/>
          <w:szCs w:val="24"/>
        </w:rPr>
        <w:t>Pfeiffer</w:t>
      </w:r>
      <w:proofErr w:type="spellEnd"/>
      <w:r w:rsidR="00F92D42" w:rsidRPr="00445AF5">
        <w:rPr>
          <w:sz w:val="24"/>
          <w:szCs w:val="24"/>
        </w:rPr>
        <w:t>.  Podělí se o zkušenosti s prezentací části doktorského projektu na konferenci v Oxfordu</w:t>
      </w:r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Visual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Literacies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as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Visual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Imageries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. 8th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Global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Meeting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of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the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Visual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Literacies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Project v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Mansgeld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College</w:t>
      </w:r>
      <w:proofErr w:type="spellEnd"/>
      <w:r w:rsidR="000A6FA0" w:rsidRPr="00445AF5">
        <w:rPr>
          <w:sz w:val="24"/>
          <w:szCs w:val="24"/>
          <w:shd w:val="clear" w:color="auto" w:fill="FBFBFB"/>
        </w:rPr>
        <w:t>, 2016</w:t>
      </w:r>
      <w:r w:rsidR="00F92D42" w:rsidRPr="00445AF5">
        <w:rPr>
          <w:sz w:val="24"/>
          <w:szCs w:val="24"/>
        </w:rPr>
        <w:t xml:space="preserve">. </w:t>
      </w:r>
      <w:r w:rsidR="00F92D42" w:rsidRPr="00445AF5">
        <w:rPr>
          <w:sz w:val="24"/>
          <w:szCs w:val="24"/>
          <w:shd w:val="clear" w:color="auto" w:fill="FBFBFB"/>
        </w:rPr>
        <w:t xml:space="preserve">Gajdošíková, P.,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Pfeiffer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J.,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Visuality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(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Visual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Changes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) in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the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City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Space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, jehož součástí byla i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videopreojekce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“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Innocent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Eye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</w:t>
      </w:r>
      <w:proofErr w:type="spellStart"/>
      <w:r w:rsidR="00F92D42" w:rsidRPr="00445AF5">
        <w:rPr>
          <w:sz w:val="24"/>
          <w:szCs w:val="24"/>
          <w:shd w:val="clear" w:color="auto" w:fill="FBFBFB"/>
        </w:rPr>
        <w:t>is</w:t>
      </w:r>
      <w:proofErr w:type="spellEnd"/>
      <w:r w:rsidR="00F92D42" w:rsidRPr="00445AF5">
        <w:rPr>
          <w:sz w:val="24"/>
          <w:szCs w:val="24"/>
          <w:shd w:val="clear" w:color="auto" w:fill="FBFBFB"/>
        </w:rPr>
        <w:t xml:space="preserve"> Blind”. </w:t>
      </w:r>
    </w:p>
    <w:p w:rsidR="000A6FA0" w:rsidRPr="00445AF5" w:rsidRDefault="00330918" w:rsidP="00445AF5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45AF5">
        <w:rPr>
          <w:sz w:val="24"/>
          <w:szCs w:val="24"/>
        </w:rPr>
        <w:t>Pedagogické</w:t>
      </w:r>
      <w:r w:rsidR="000A6FA0" w:rsidRPr="00445AF5">
        <w:rPr>
          <w:sz w:val="24"/>
          <w:szCs w:val="24"/>
        </w:rPr>
        <w:t xml:space="preserve">, kulturologické a genderové náhledy na řešenou tematiku </w:t>
      </w:r>
      <w:proofErr w:type="gramStart"/>
      <w:r w:rsidR="000A6FA0" w:rsidRPr="00445AF5">
        <w:rPr>
          <w:sz w:val="24"/>
          <w:szCs w:val="24"/>
        </w:rPr>
        <w:t>představí  Mgr.</w:t>
      </w:r>
      <w:proofErr w:type="gramEnd"/>
      <w:r w:rsidR="000A6FA0" w:rsidRPr="00445AF5">
        <w:rPr>
          <w:sz w:val="24"/>
          <w:szCs w:val="24"/>
        </w:rPr>
        <w:t xml:space="preserve"> Zdenka Špidlová  a </w:t>
      </w:r>
      <w:r w:rsidR="004948CC" w:rsidRPr="00445AF5">
        <w:rPr>
          <w:sz w:val="24"/>
          <w:szCs w:val="24"/>
        </w:rPr>
        <w:t>Mgr. Zuzana Svatošová</w:t>
      </w:r>
      <w:r w:rsidR="000A6FA0" w:rsidRPr="00445AF5">
        <w:rPr>
          <w:sz w:val="24"/>
          <w:szCs w:val="24"/>
        </w:rPr>
        <w:t xml:space="preserve">. </w:t>
      </w:r>
      <w:r w:rsidR="00445AF5" w:rsidRPr="00445AF5">
        <w:rPr>
          <w:sz w:val="24"/>
          <w:szCs w:val="24"/>
        </w:rPr>
        <w:t xml:space="preserve"> </w:t>
      </w:r>
      <w:r w:rsidR="000A6FA0" w:rsidRPr="00445AF5">
        <w:rPr>
          <w:sz w:val="24"/>
          <w:szCs w:val="24"/>
        </w:rPr>
        <w:t xml:space="preserve">Svatošová, Z.: </w:t>
      </w:r>
      <w:proofErr w:type="spellStart"/>
      <w:r w:rsidR="000A6FA0" w:rsidRPr="00445AF5">
        <w:rPr>
          <w:sz w:val="24"/>
          <w:szCs w:val="24"/>
        </w:rPr>
        <w:t>Imagining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Pedagogical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Processes</w:t>
      </w:r>
      <w:proofErr w:type="spellEnd"/>
      <w:r w:rsidR="000A6FA0" w:rsidRPr="00445AF5">
        <w:rPr>
          <w:sz w:val="24"/>
          <w:szCs w:val="24"/>
        </w:rPr>
        <w:t xml:space="preserve"> in Art </w:t>
      </w:r>
      <w:proofErr w:type="spellStart"/>
      <w:r w:rsidR="000A6FA0" w:rsidRPr="00445AF5">
        <w:rPr>
          <w:sz w:val="24"/>
          <w:szCs w:val="24"/>
        </w:rPr>
        <w:t>Education.Konference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Visual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Literacies</w:t>
      </w:r>
      <w:proofErr w:type="spellEnd"/>
      <w:r w:rsidR="000A6FA0" w:rsidRPr="00445AF5">
        <w:rPr>
          <w:sz w:val="24"/>
          <w:szCs w:val="24"/>
        </w:rPr>
        <w:t xml:space="preserve"> as </w:t>
      </w:r>
      <w:proofErr w:type="spellStart"/>
      <w:r w:rsidR="000A6FA0" w:rsidRPr="00445AF5">
        <w:rPr>
          <w:sz w:val="24"/>
          <w:szCs w:val="24"/>
        </w:rPr>
        <w:t>Visual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Imageries</w:t>
      </w:r>
      <w:proofErr w:type="spellEnd"/>
      <w:r w:rsidR="000A6FA0" w:rsidRPr="00445AF5">
        <w:rPr>
          <w:sz w:val="24"/>
          <w:szCs w:val="24"/>
        </w:rPr>
        <w:t xml:space="preserve">. 8th </w:t>
      </w:r>
      <w:proofErr w:type="spellStart"/>
      <w:r w:rsidR="000A6FA0" w:rsidRPr="00445AF5">
        <w:rPr>
          <w:sz w:val="24"/>
          <w:szCs w:val="24"/>
        </w:rPr>
        <w:t>Global</w:t>
      </w:r>
      <w:proofErr w:type="spellEnd"/>
      <w:r w:rsidR="000A6FA0" w:rsidRPr="00445AF5">
        <w:rPr>
          <w:sz w:val="24"/>
          <w:szCs w:val="24"/>
        </w:rPr>
        <w:t xml:space="preserve"> Meeting </w:t>
      </w:r>
      <w:proofErr w:type="spellStart"/>
      <w:r w:rsidR="000A6FA0" w:rsidRPr="00445AF5">
        <w:rPr>
          <w:sz w:val="24"/>
          <w:szCs w:val="24"/>
        </w:rPr>
        <w:t>of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the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Visual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Literacies</w:t>
      </w:r>
      <w:proofErr w:type="spellEnd"/>
      <w:r w:rsidR="000A6FA0" w:rsidRPr="00445AF5">
        <w:rPr>
          <w:sz w:val="24"/>
          <w:szCs w:val="24"/>
        </w:rPr>
        <w:t xml:space="preserve"> </w:t>
      </w:r>
      <w:proofErr w:type="spellStart"/>
      <w:r w:rsidR="000A6FA0" w:rsidRPr="00445AF5">
        <w:rPr>
          <w:sz w:val="24"/>
          <w:szCs w:val="24"/>
        </w:rPr>
        <w:t>Project,Oxford</w:t>
      </w:r>
      <w:proofErr w:type="spellEnd"/>
      <w:r w:rsidR="000A6FA0" w:rsidRPr="00445AF5">
        <w:rPr>
          <w:sz w:val="24"/>
          <w:szCs w:val="24"/>
        </w:rPr>
        <w:t>, July 6-7th 2016.</w:t>
      </w:r>
      <w:r w:rsidR="00445AF5" w:rsidRPr="00445AF5">
        <w:rPr>
          <w:sz w:val="24"/>
          <w:szCs w:val="24"/>
        </w:rPr>
        <w:t xml:space="preserve"> </w:t>
      </w:r>
      <w:hyperlink r:id="rId5" w:history="1">
        <w:r w:rsidR="000A6FA0" w:rsidRPr="00445AF5">
          <w:rPr>
            <w:rStyle w:val="Hypertextovodkaz"/>
            <w:color w:val="auto"/>
            <w:sz w:val="24"/>
            <w:szCs w:val="24"/>
          </w:rPr>
          <w:t>Špidlová</w:t>
        </w:r>
      </w:hyperlink>
      <w:r w:rsidR="000A6FA0" w:rsidRPr="00445AF5">
        <w:rPr>
          <w:sz w:val="24"/>
          <w:szCs w:val="24"/>
        </w:rPr>
        <w:t xml:space="preserve">, Z.: </w:t>
      </w:r>
      <w:r w:rsidR="000A6FA0" w:rsidRPr="00445AF5">
        <w:rPr>
          <w:bCs/>
          <w:i/>
          <w:kern w:val="36"/>
          <w:sz w:val="24"/>
          <w:szCs w:val="24"/>
        </w:rPr>
        <w:t xml:space="preserve">Digital media in </w:t>
      </w:r>
      <w:proofErr w:type="spellStart"/>
      <w:r w:rsidR="000A6FA0" w:rsidRPr="00445AF5">
        <w:rPr>
          <w:bCs/>
          <w:i/>
          <w:kern w:val="36"/>
          <w:sz w:val="24"/>
          <w:szCs w:val="24"/>
        </w:rPr>
        <w:t>visual</w:t>
      </w:r>
      <w:proofErr w:type="spellEnd"/>
      <w:r w:rsidR="000A6FA0" w:rsidRPr="00445AF5">
        <w:rPr>
          <w:bCs/>
          <w:i/>
          <w:kern w:val="36"/>
          <w:sz w:val="24"/>
          <w:szCs w:val="24"/>
        </w:rPr>
        <w:t xml:space="preserve"> </w:t>
      </w:r>
      <w:proofErr w:type="spellStart"/>
      <w:r w:rsidR="000A6FA0" w:rsidRPr="00445AF5">
        <w:rPr>
          <w:bCs/>
          <w:i/>
          <w:kern w:val="36"/>
          <w:sz w:val="24"/>
          <w:szCs w:val="24"/>
        </w:rPr>
        <w:t>arts</w:t>
      </w:r>
      <w:proofErr w:type="spellEnd"/>
      <w:r w:rsidR="000A6FA0" w:rsidRPr="00445AF5">
        <w:rPr>
          <w:bCs/>
          <w:i/>
          <w:kern w:val="36"/>
          <w:sz w:val="24"/>
          <w:szCs w:val="24"/>
        </w:rPr>
        <w:t xml:space="preserve"> </w:t>
      </w:r>
      <w:proofErr w:type="spellStart"/>
      <w:r w:rsidR="000A6FA0" w:rsidRPr="00445AF5">
        <w:rPr>
          <w:bCs/>
          <w:i/>
          <w:kern w:val="36"/>
          <w:sz w:val="24"/>
          <w:szCs w:val="24"/>
        </w:rPr>
        <w:t>education</w:t>
      </w:r>
      <w:proofErr w:type="spellEnd"/>
      <w:r w:rsidR="000A6FA0" w:rsidRPr="00445AF5">
        <w:rPr>
          <w:bCs/>
          <w:i/>
          <w:kern w:val="36"/>
          <w:sz w:val="24"/>
          <w:szCs w:val="24"/>
        </w:rPr>
        <w:t xml:space="preserve">. </w:t>
      </w:r>
      <w:proofErr w:type="spellStart"/>
      <w:r w:rsidR="000A6FA0" w:rsidRPr="00445AF5">
        <w:rPr>
          <w:bCs/>
          <w:i/>
          <w:kern w:val="36"/>
          <w:sz w:val="24"/>
          <w:szCs w:val="24"/>
        </w:rPr>
        <w:t>From</w:t>
      </w:r>
      <w:proofErr w:type="spellEnd"/>
      <w:r w:rsidR="000A6FA0" w:rsidRPr="00445AF5">
        <w:rPr>
          <w:bCs/>
          <w:i/>
          <w:kern w:val="36"/>
          <w:sz w:val="24"/>
          <w:szCs w:val="24"/>
        </w:rPr>
        <w:t xml:space="preserve"> </w:t>
      </w:r>
      <w:proofErr w:type="spellStart"/>
      <w:r w:rsidR="000A6FA0" w:rsidRPr="00445AF5">
        <w:rPr>
          <w:bCs/>
          <w:i/>
          <w:kern w:val="36"/>
          <w:sz w:val="24"/>
          <w:szCs w:val="24"/>
        </w:rPr>
        <w:t>strategy</w:t>
      </w:r>
      <w:proofErr w:type="spellEnd"/>
      <w:r w:rsidR="000A6FA0" w:rsidRPr="00445AF5">
        <w:rPr>
          <w:bCs/>
          <w:i/>
          <w:kern w:val="36"/>
          <w:sz w:val="24"/>
          <w:szCs w:val="24"/>
        </w:rPr>
        <w:t xml:space="preserve"> to </w:t>
      </w:r>
      <w:proofErr w:type="spellStart"/>
      <w:r w:rsidR="000A6FA0" w:rsidRPr="00445AF5">
        <w:rPr>
          <w:bCs/>
          <w:i/>
          <w:kern w:val="36"/>
          <w:sz w:val="24"/>
          <w:szCs w:val="24"/>
        </w:rPr>
        <w:t>practice</w:t>
      </w:r>
      <w:proofErr w:type="spellEnd"/>
      <w:r w:rsidR="000A6FA0" w:rsidRPr="00445AF5">
        <w:rPr>
          <w:bCs/>
          <w:i/>
          <w:kern w:val="36"/>
          <w:sz w:val="24"/>
          <w:szCs w:val="24"/>
        </w:rPr>
        <w:t>.</w:t>
      </w:r>
      <w:r w:rsidR="000A6FA0" w:rsidRPr="00445AF5">
        <w:rPr>
          <w:bCs/>
          <w:kern w:val="36"/>
          <w:sz w:val="24"/>
          <w:szCs w:val="24"/>
        </w:rPr>
        <w:t xml:space="preserve"> </w:t>
      </w:r>
      <w:proofErr w:type="spellStart"/>
      <w:r w:rsidR="000A6FA0" w:rsidRPr="00445AF5">
        <w:rPr>
          <w:bCs/>
          <w:kern w:val="36"/>
          <w:sz w:val="24"/>
          <w:szCs w:val="24"/>
        </w:rPr>
        <w:t>Valencia</w:t>
      </w:r>
      <w:proofErr w:type="spellEnd"/>
      <w:r w:rsidR="000A6FA0" w:rsidRPr="00445AF5">
        <w:rPr>
          <w:bCs/>
          <w:kern w:val="36"/>
          <w:sz w:val="24"/>
          <w:szCs w:val="24"/>
        </w:rPr>
        <w:t xml:space="preserve">: </w:t>
      </w:r>
      <w:r w:rsidR="000A6FA0" w:rsidRPr="00445AF5">
        <w:rPr>
          <w:rStyle w:val="Siln"/>
          <w:b w:val="0"/>
          <w:sz w:val="24"/>
          <w:szCs w:val="24"/>
        </w:rPr>
        <w:t xml:space="preserve">International </w:t>
      </w:r>
      <w:proofErr w:type="spellStart"/>
      <w:r w:rsidR="000A6FA0" w:rsidRPr="00445AF5">
        <w:rPr>
          <w:rStyle w:val="Siln"/>
          <w:b w:val="0"/>
          <w:sz w:val="24"/>
          <w:szCs w:val="24"/>
        </w:rPr>
        <w:t>Academy</w:t>
      </w:r>
      <w:proofErr w:type="spellEnd"/>
      <w:r w:rsidR="000A6FA0" w:rsidRPr="00445AF5">
        <w:rPr>
          <w:rStyle w:val="Siln"/>
          <w:b w:val="0"/>
          <w:sz w:val="24"/>
          <w:szCs w:val="24"/>
        </w:rPr>
        <w:t xml:space="preserve"> </w:t>
      </w:r>
      <w:proofErr w:type="spellStart"/>
      <w:r w:rsidR="000A6FA0" w:rsidRPr="00445AF5">
        <w:rPr>
          <w:rStyle w:val="Siln"/>
          <w:b w:val="0"/>
          <w:sz w:val="24"/>
          <w:szCs w:val="24"/>
        </w:rPr>
        <w:t>of</w:t>
      </w:r>
      <w:proofErr w:type="spellEnd"/>
      <w:r w:rsidR="000A6FA0" w:rsidRPr="00445AF5">
        <w:rPr>
          <w:rStyle w:val="Siln"/>
          <w:b w:val="0"/>
          <w:sz w:val="24"/>
          <w:szCs w:val="24"/>
        </w:rPr>
        <w:t xml:space="preserve"> Technology, </w:t>
      </w:r>
      <w:proofErr w:type="spellStart"/>
      <w:r w:rsidR="000A6FA0" w:rsidRPr="00445AF5">
        <w:rPr>
          <w:rStyle w:val="Siln"/>
          <w:b w:val="0"/>
          <w:sz w:val="24"/>
          <w:szCs w:val="24"/>
        </w:rPr>
        <w:t>Education</w:t>
      </w:r>
      <w:proofErr w:type="spellEnd"/>
      <w:r w:rsidR="000A6FA0" w:rsidRPr="00445AF5">
        <w:rPr>
          <w:rStyle w:val="Siln"/>
          <w:b w:val="0"/>
          <w:sz w:val="24"/>
          <w:szCs w:val="24"/>
        </w:rPr>
        <w:t xml:space="preserve"> and </w:t>
      </w:r>
      <w:proofErr w:type="spellStart"/>
      <w:r w:rsidR="000A6FA0" w:rsidRPr="00445AF5">
        <w:rPr>
          <w:rStyle w:val="Siln"/>
          <w:b w:val="0"/>
          <w:sz w:val="24"/>
          <w:szCs w:val="24"/>
        </w:rPr>
        <w:t>Development</w:t>
      </w:r>
      <w:proofErr w:type="spellEnd"/>
      <w:r w:rsidR="000A6FA0" w:rsidRPr="00445AF5">
        <w:rPr>
          <w:sz w:val="24"/>
          <w:szCs w:val="24"/>
        </w:rPr>
        <w:t xml:space="preserve"> (IATED)</w:t>
      </w:r>
      <w:r w:rsidR="00C922D4" w:rsidRPr="00445AF5">
        <w:rPr>
          <w:sz w:val="24"/>
          <w:szCs w:val="24"/>
        </w:rPr>
        <w:t>, 2016</w:t>
      </w:r>
      <w:r w:rsidR="000A6FA0" w:rsidRPr="00445AF5">
        <w:rPr>
          <w:sz w:val="24"/>
          <w:szCs w:val="24"/>
        </w:rPr>
        <w:t xml:space="preserve">. </w:t>
      </w:r>
      <w:r w:rsidR="000A6FA0" w:rsidRPr="00445AF5">
        <w:rPr>
          <w:rStyle w:val="Siln"/>
          <w:b w:val="0"/>
          <w:sz w:val="24"/>
          <w:szCs w:val="24"/>
        </w:rPr>
        <w:t>ISBN:</w:t>
      </w:r>
      <w:r w:rsidR="000A6FA0" w:rsidRPr="00445AF5">
        <w:rPr>
          <w:rStyle w:val="Siln"/>
          <w:sz w:val="24"/>
          <w:szCs w:val="24"/>
        </w:rPr>
        <w:t xml:space="preserve"> </w:t>
      </w:r>
      <w:r w:rsidR="000A6FA0" w:rsidRPr="00445AF5">
        <w:rPr>
          <w:sz w:val="24"/>
          <w:szCs w:val="24"/>
        </w:rPr>
        <w:t>978-84-608-8860-4</w:t>
      </w:r>
      <w:r w:rsidR="000A6FA0" w:rsidRPr="00445AF5">
        <w:rPr>
          <w:b/>
          <w:sz w:val="24"/>
          <w:szCs w:val="24"/>
        </w:rPr>
        <w:t xml:space="preserve">. </w:t>
      </w:r>
      <w:r w:rsidR="000A6FA0" w:rsidRPr="00445AF5">
        <w:rPr>
          <w:rStyle w:val="Siln"/>
          <w:b w:val="0"/>
          <w:sz w:val="24"/>
          <w:szCs w:val="24"/>
        </w:rPr>
        <w:t>ISSN</w:t>
      </w:r>
      <w:r w:rsidR="000A6FA0" w:rsidRPr="00445AF5">
        <w:rPr>
          <w:rStyle w:val="Siln"/>
          <w:sz w:val="24"/>
          <w:szCs w:val="24"/>
        </w:rPr>
        <w:t xml:space="preserve">: </w:t>
      </w:r>
      <w:r w:rsidR="000A6FA0" w:rsidRPr="00445AF5">
        <w:rPr>
          <w:sz w:val="24"/>
          <w:szCs w:val="24"/>
        </w:rPr>
        <w:t xml:space="preserve">2340-1117, Pp. 510-521 </w:t>
      </w:r>
      <w:proofErr w:type="spellStart"/>
      <w:r w:rsidR="000A6FA0" w:rsidRPr="00445AF5">
        <w:rPr>
          <w:rStyle w:val="Siln"/>
          <w:b w:val="0"/>
          <w:sz w:val="24"/>
          <w:szCs w:val="24"/>
        </w:rPr>
        <w:t>doi</w:t>
      </w:r>
      <w:proofErr w:type="spellEnd"/>
      <w:r w:rsidR="000A6FA0" w:rsidRPr="00445AF5">
        <w:rPr>
          <w:rStyle w:val="Siln"/>
          <w:b w:val="0"/>
          <w:sz w:val="24"/>
          <w:szCs w:val="24"/>
        </w:rPr>
        <w:t>:</w:t>
      </w:r>
      <w:r w:rsidR="000A6FA0" w:rsidRPr="00445AF5">
        <w:rPr>
          <w:rStyle w:val="Siln"/>
          <w:sz w:val="24"/>
          <w:szCs w:val="24"/>
        </w:rPr>
        <w:t xml:space="preserve"> </w:t>
      </w:r>
      <w:hyperlink r:id="rId6" w:history="1">
        <w:r w:rsidR="000A6FA0" w:rsidRPr="00445AF5">
          <w:rPr>
            <w:rStyle w:val="Hypertextovodkaz"/>
            <w:sz w:val="24"/>
            <w:szCs w:val="24"/>
          </w:rPr>
          <w:t>10.21125/edulearn.2016.1098</w:t>
        </w:r>
      </w:hyperlink>
    </w:p>
    <w:p w:rsidR="00445AF5" w:rsidRDefault="00330918" w:rsidP="00D56EC0">
      <w:pPr>
        <w:pStyle w:val="Odstavecseseznamem"/>
        <w:numPr>
          <w:ilvl w:val="0"/>
          <w:numId w:val="3"/>
        </w:numPr>
        <w:spacing w:after="0"/>
        <w:jc w:val="both"/>
      </w:pPr>
      <w:r w:rsidRPr="00445AF5">
        <w:rPr>
          <w:sz w:val="24"/>
          <w:szCs w:val="24"/>
        </w:rPr>
        <w:t xml:space="preserve">Postery: </w:t>
      </w:r>
      <w:r w:rsidR="00445AF5" w:rsidRPr="00445AF5">
        <w:rPr>
          <w:sz w:val="24"/>
          <w:szCs w:val="24"/>
        </w:rPr>
        <w:t xml:space="preserve"> </w:t>
      </w:r>
      <w:r w:rsidR="00122A18" w:rsidRPr="00445AF5">
        <w:rPr>
          <w:sz w:val="24"/>
          <w:szCs w:val="24"/>
        </w:rPr>
        <w:t>Mg</w:t>
      </w:r>
      <w:r w:rsidR="00C922D4" w:rsidRPr="00445AF5">
        <w:rPr>
          <w:sz w:val="24"/>
          <w:szCs w:val="24"/>
        </w:rPr>
        <w:t xml:space="preserve">. A. Petra Vargová, Mgr. </w:t>
      </w:r>
      <w:proofErr w:type="gramStart"/>
      <w:r w:rsidR="00C922D4" w:rsidRPr="00445AF5">
        <w:rPr>
          <w:sz w:val="24"/>
          <w:szCs w:val="24"/>
        </w:rPr>
        <w:t>Ondřej  Suchan</w:t>
      </w:r>
      <w:proofErr w:type="gramEnd"/>
      <w:r w:rsidR="00C922D4" w:rsidRPr="00445AF5">
        <w:rPr>
          <w:sz w:val="24"/>
          <w:szCs w:val="24"/>
        </w:rPr>
        <w:t>,  Mgr. Jiří Hanuš, Mg</w:t>
      </w:r>
      <w:r w:rsidR="00122A18" w:rsidRPr="00445AF5">
        <w:rPr>
          <w:sz w:val="24"/>
          <w:szCs w:val="24"/>
        </w:rPr>
        <w:t>r. Dagmar Kotlíková,</w:t>
      </w:r>
      <w:r w:rsidR="00CB4F0D" w:rsidRPr="00445AF5">
        <w:rPr>
          <w:sz w:val="24"/>
          <w:szCs w:val="24"/>
        </w:rPr>
        <w:t xml:space="preserve"> Mgr. Petra Klimešová</w:t>
      </w:r>
      <w:r w:rsidR="00C922D4" w:rsidRPr="00445AF5">
        <w:rPr>
          <w:sz w:val="24"/>
          <w:szCs w:val="24"/>
        </w:rPr>
        <w:t xml:space="preserve">, Mgr. Kamila </w:t>
      </w:r>
      <w:proofErr w:type="spellStart"/>
      <w:r w:rsidR="00C922D4" w:rsidRPr="00445AF5">
        <w:rPr>
          <w:sz w:val="24"/>
          <w:szCs w:val="24"/>
        </w:rPr>
        <w:t>Karagav</w:t>
      </w:r>
      <w:r w:rsidR="00A67372" w:rsidRPr="00445AF5">
        <w:rPr>
          <w:sz w:val="24"/>
          <w:szCs w:val="24"/>
        </w:rPr>
        <w:t>lidisov</w:t>
      </w:r>
      <w:r w:rsidR="00034031" w:rsidRPr="00445AF5">
        <w:rPr>
          <w:sz w:val="24"/>
          <w:szCs w:val="24"/>
        </w:rPr>
        <w:t>á</w:t>
      </w:r>
      <w:proofErr w:type="spellEnd"/>
      <w:r w:rsidR="00034031" w:rsidRPr="00445AF5">
        <w:rPr>
          <w:sz w:val="24"/>
          <w:szCs w:val="24"/>
        </w:rPr>
        <w:t xml:space="preserve">, , Mgr. Jana Jiroušková </w:t>
      </w:r>
      <w:r w:rsidR="00445AF5" w:rsidRPr="00445AF5">
        <w:rPr>
          <w:sz w:val="24"/>
          <w:szCs w:val="24"/>
        </w:rPr>
        <w:t xml:space="preserve"> </w:t>
      </w:r>
      <w:r w:rsidRPr="00445AF5">
        <w:rPr>
          <w:sz w:val="24"/>
          <w:szCs w:val="24"/>
        </w:rPr>
        <w:t>Prezentace budou otvírány podle zájmu a směru debaty postupně</w:t>
      </w:r>
      <w:r>
        <w:t xml:space="preserve">. </w:t>
      </w:r>
      <w:r w:rsidR="00445AF5">
        <w:t xml:space="preserve"> </w:t>
      </w:r>
    </w:p>
    <w:sectPr w:rsidR="00445AF5" w:rsidSect="00FF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E5789"/>
    <w:multiLevelType w:val="hybridMultilevel"/>
    <w:tmpl w:val="B5D2BD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D496A66"/>
    <w:multiLevelType w:val="hybridMultilevel"/>
    <w:tmpl w:val="CAB05D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E2837"/>
    <w:multiLevelType w:val="hybridMultilevel"/>
    <w:tmpl w:val="0DEC6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41FF"/>
    <w:rsid w:val="00034031"/>
    <w:rsid w:val="000737DB"/>
    <w:rsid w:val="000A6284"/>
    <w:rsid w:val="000A6FA0"/>
    <w:rsid w:val="000D258F"/>
    <w:rsid w:val="000F5EE6"/>
    <w:rsid w:val="00122A18"/>
    <w:rsid w:val="00133DAD"/>
    <w:rsid w:val="001B34F9"/>
    <w:rsid w:val="002541FF"/>
    <w:rsid w:val="002A18DB"/>
    <w:rsid w:val="00330918"/>
    <w:rsid w:val="00405048"/>
    <w:rsid w:val="00445AF5"/>
    <w:rsid w:val="004948CC"/>
    <w:rsid w:val="004B0C4F"/>
    <w:rsid w:val="005116A4"/>
    <w:rsid w:val="005675F4"/>
    <w:rsid w:val="00687007"/>
    <w:rsid w:val="007611B5"/>
    <w:rsid w:val="00831BBB"/>
    <w:rsid w:val="00A67372"/>
    <w:rsid w:val="00AD4DCC"/>
    <w:rsid w:val="00BE4200"/>
    <w:rsid w:val="00C052EA"/>
    <w:rsid w:val="00C922D4"/>
    <w:rsid w:val="00CB4F0D"/>
    <w:rsid w:val="00D47A6C"/>
    <w:rsid w:val="00D64D57"/>
    <w:rsid w:val="00DD6269"/>
    <w:rsid w:val="00E4422E"/>
    <w:rsid w:val="00E50084"/>
    <w:rsid w:val="00EA4260"/>
    <w:rsid w:val="00F92D42"/>
    <w:rsid w:val="00F9744E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CB24-774B-42F4-81CC-4B79A07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92D42"/>
    <w:rPr>
      <w:i/>
      <w:iCs/>
    </w:rPr>
  </w:style>
  <w:style w:type="character" w:styleId="Hypertextovodkaz">
    <w:name w:val="Hyperlink"/>
    <w:basedOn w:val="Standardnpsmoodstavce"/>
    <w:uiPriority w:val="99"/>
    <w:rsid w:val="000A6FA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6FA0"/>
    <w:rPr>
      <w:b/>
      <w:bCs/>
    </w:rPr>
  </w:style>
  <w:style w:type="paragraph" w:styleId="Odstavecseseznamem">
    <w:name w:val="List Paragraph"/>
    <w:basedOn w:val="Normln"/>
    <w:uiPriority w:val="34"/>
    <w:qFormat/>
    <w:rsid w:val="0044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1125/edulearn.2016.1098" TargetMode="External"/><Relationship Id="rId5" Type="http://schemas.openxmlformats.org/officeDocument/2006/relationships/hyperlink" Target="https://library.iated.org/authors/Zdenka_%C5%A0pidlov%C3%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uzivatel</cp:lastModifiedBy>
  <cp:revision>3</cp:revision>
  <cp:lastPrinted>2017-01-23T13:54:00Z</cp:lastPrinted>
  <dcterms:created xsi:type="dcterms:W3CDTF">2017-01-23T13:57:00Z</dcterms:created>
  <dcterms:modified xsi:type="dcterms:W3CDTF">2017-02-07T13:47:00Z</dcterms:modified>
</cp:coreProperties>
</file>