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E2" w:rsidRPr="007554B0" w:rsidRDefault="007554B0">
      <w:pPr>
        <w:jc w:val="center"/>
        <w:rPr>
          <w:b/>
          <w:bCs/>
          <w:sz w:val="28"/>
          <w:szCs w:val="28"/>
        </w:rPr>
      </w:pPr>
      <w:r w:rsidRPr="007554B0">
        <w:rPr>
          <w:b/>
          <w:bCs/>
          <w:sz w:val="28"/>
          <w:szCs w:val="28"/>
        </w:rPr>
        <w:t>Zápis ze setkání studentských oborových rad, spolků a zástupců studentů</w:t>
      </w:r>
    </w:p>
    <w:p w:rsidR="00DA2FE2" w:rsidRPr="007554B0" w:rsidRDefault="007554B0">
      <w:pPr>
        <w:jc w:val="center"/>
        <w:rPr>
          <w:b/>
          <w:bCs/>
          <w:sz w:val="28"/>
          <w:szCs w:val="28"/>
        </w:rPr>
      </w:pPr>
      <w:r w:rsidRPr="007554B0">
        <w:rPr>
          <w:b/>
          <w:bCs/>
          <w:sz w:val="28"/>
          <w:szCs w:val="28"/>
        </w:rPr>
        <w:t>s vedením fakulty</w:t>
      </w:r>
    </w:p>
    <w:p w:rsidR="00DA2FE2" w:rsidRPr="007554B0" w:rsidRDefault="007554B0">
      <w:pPr>
        <w:jc w:val="center"/>
        <w:rPr>
          <w:sz w:val="28"/>
          <w:szCs w:val="28"/>
        </w:rPr>
      </w:pPr>
      <w:r w:rsidRPr="007554B0">
        <w:rPr>
          <w:b/>
          <w:bCs/>
          <w:sz w:val="28"/>
          <w:szCs w:val="28"/>
        </w:rPr>
        <w:t>31. 10. 2017</w:t>
      </w:r>
    </w:p>
    <w:p w:rsidR="00DA2FE2" w:rsidRDefault="007554B0">
      <w:r>
        <w:rPr>
          <w:b/>
          <w:bCs/>
        </w:rPr>
        <w:t>Přítomni za studenty:</w:t>
      </w:r>
    </w:p>
    <w:p w:rsidR="00DA2FE2" w:rsidRDefault="007554B0">
      <w:r>
        <w:rPr>
          <w:i/>
          <w:iCs/>
          <w:sz w:val="22"/>
          <w:szCs w:val="22"/>
        </w:rPr>
        <w:t>Studenti jsou tříděni podle SOR a spolků</w:t>
      </w:r>
      <w:r w:rsidR="00DA15FB">
        <w:rPr>
          <w:i/>
          <w:iCs/>
          <w:sz w:val="22"/>
          <w:szCs w:val="22"/>
        </w:rPr>
        <w:t>. V</w:t>
      </w:r>
      <w:r>
        <w:rPr>
          <w:i/>
          <w:iCs/>
          <w:sz w:val="22"/>
          <w:szCs w:val="22"/>
        </w:rPr>
        <w:t xml:space="preserve"> případě, že je některý ze studentů členem více SOR/spolků, je zde uveden vícekrát.</w:t>
      </w:r>
    </w:p>
    <w:p w:rsidR="00DA2FE2" w:rsidRDefault="00DA2FE2">
      <w:pPr>
        <w:sectPr w:rsidR="00DA2FE2">
          <w:pgSz w:w="12240" w:h="15840"/>
          <w:pgMar w:top="1134" w:right="1134" w:bottom="1134" w:left="1134" w:header="0" w:footer="0" w:gutter="0"/>
          <w:cols w:space="708"/>
          <w:formProt w:val="0"/>
          <w:docGrid w:linePitch="240" w:charSpace="-6145"/>
        </w:sectPr>
      </w:pPr>
    </w:p>
    <w:p w:rsidR="00DA2FE2" w:rsidRDefault="007554B0">
      <w:r>
        <w:rPr>
          <w:b/>
          <w:bCs/>
        </w:rPr>
        <w:t>AGORA</w:t>
      </w:r>
    </w:p>
    <w:p w:rsidR="00DA2FE2" w:rsidRDefault="007554B0">
      <w:r>
        <w:tab/>
        <w:t>Veronika Valínová</w:t>
      </w:r>
    </w:p>
    <w:p w:rsidR="00DA2FE2" w:rsidRDefault="007554B0">
      <w:r>
        <w:tab/>
        <w:t>Zuzana Martínková</w:t>
      </w:r>
    </w:p>
    <w:p w:rsidR="00DA2FE2" w:rsidRDefault="007554B0">
      <w:r>
        <w:rPr>
          <w:b/>
          <w:bCs/>
        </w:rPr>
        <w:t>Drosophila, SOR Bi</w:t>
      </w:r>
    </w:p>
    <w:p w:rsidR="00DA2FE2" w:rsidRDefault="007554B0">
      <w:r>
        <w:tab/>
        <w:t>Petr Holub</w:t>
      </w:r>
    </w:p>
    <w:p w:rsidR="00DA2FE2" w:rsidRDefault="007554B0">
      <w:r>
        <w:tab/>
        <w:t>Daniel Pražák</w:t>
      </w:r>
      <w:r>
        <w:tab/>
      </w:r>
    </w:p>
    <w:p w:rsidR="00DA2FE2" w:rsidRDefault="007554B0">
      <w:r>
        <w:rPr>
          <w:b/>
          <w:bCs/>
        </w:rPr>
        <w:t>Kvvído, KVV</w:t>
      </w:r>
    </w:p>
    <w:p w:rsidR="00DA2FE2" w:rsidRDefault="007554B0">
      <w:r>
        <w:tab/>
        <w:t>Miroslava Myerová</w:t>
      </w:r>
    </w:p>
    <w:p w:rsidR="00DA2FE2" w:rsidRDefault="007554B0">
      <w:r>
        <w:tab/>
        <w:t>Veronika Zavřelová</w:t>
      </w:r>
      <w:r>
        <w:tab/>
      </w:r>
    </w:p>
    <w:p w:rsidR="00DA2FE2" w:rsidRDefault="007554B0">
      <w:r>
        <w:rPr>
          <w:b/>
          <w:bCs/>
        </w:rPr>
        <w:t>SOR KGER</w:t>
      </w:r>
    </w:p>
    <w:p w:rsidR="00DA2FE2" w:rsidRDefault="007554B0">
      <w:r>
        <w:rPr>
          <w:b/>
          <w:bCs/>
        </w:rPr>
        <w:tab/>
      </w:r>
      <w:r>
        <w:t>Marie Králová</w:t>
      </w:r>
    </w:p>
    <w:p w:rsidR="00A000F4" w:rsidRDefault="00A000F4">
      <w:r>
        <w:tab/>
        <w:t>Karin Polcarová</w:t>
      </w:r>
    </w:p>
    <w:p w:rsidR="00DA2FE2" w:rsidRDefault="007554B0">
      <w:r>
        <w:rPr>
          <w:b/>
          <w:bCs/>
        </w:rPr>
        <w:t>SOR HV</w:t>
      </w:r>
    </w:p>
    <w:p w:rsidR="00DA2FE2" w:rsidRDefault="007554B0">
      <w:r>
        <w:rPr>
          <w:b/>
          <w:bCs/>
        </w:rPr>
        <w:tab/>
      </w:r>
      <w:r>
        <w:t>Tereza Staňková</w:t>
      </w:r>
    </w:p>
    <w:p w:rsidR="00DA2FE2" w:rsidRDefault="007554B0">
      <w:r>
        <w:tab/>
        <w:t>Tomáš Vonšovský</w:t>
      </w:r>
    </w:p>
    <w:p w:rsidR="00DA2FE2" w:rsidRDefault="007554B0">
      <w:pPr>
        <w:rPr>
          <w:b/>
          <w:bCs/>
        </w:rPr>
      </w:pPr>
      <w:r>
        <w:rPr>
          <w:b/>
          <w:bCs/>
        </w:rPr>
        <w:t>SOR IT</w:t>
      </w:r>
    </w:p>
    <w:p w:rsidR="00DA2FE2" w:rsidRDefault="007554B0">
      <w:r>
        <w:rPr>
          <w:b/>
          <w:bCs/>
        </w:rPr>
        <w:tab/>
      </w:r>
      <w:r>
        <w:t>Jan Vais</w:t>
      </w:r>
    </w:p>
    <w:p w:rsidR="00DA2FE2" w:rsidRDefault="007554B0">
      <w:r>
        <w:tab/>
        <w:t>Petr Lienert</w:t>
      </w:r>
    </w:p>
    <w:p w:rsidR="00DA2FE2" w:rsidRDefault="007554B0">
      <w:r>
        <w:rPr>
          <w:b/>
          <w:bCs/>
        </w:rPr>
        <w:t xml:space="preserve">SOR M, </w:t>
      </w:r>
      <w:r w:rsidR="00A000F4">
        <w:rPr>
          <w:b/>
          <w:bCs/>
        </w:rPr>
        <w:t xml:space="preserve">SOR </w:t>
      </w:r>
      <w:r>
        <w:rPr>
          <w:b/>
          <w:bCs/>
        </w:rPr>
        <w:t>Pedagogiky, Peďák</w:t>
      </w:r>
    </w:p>
    <w:p w:rsidR="00DA2FE2" w:rsidRDefault="007554B0">
      <w:r>
        <w:tab/>
        <w:t>Pavla Šulcová</w:t>
      </w:r>
    </w:p>
    <w:p w:rsidR="00DA2FE2" w:rsidRDefault="007554B0">
      <w:pPr>
        <w:rPr>
          <w:b/>
          <w:bCs/>
        </w:rPr>
      </w:pPr>
      <w:r>
        <w:rPr>
          <w:b/>
          <w:bCs/>
        </w:rPr>
        <w:t>SOR Psychologie</w:t>
      </w:r>
    </w:p>
    <w:p w:rsidR="00DA2FE2" w:rsidRDefault="007554B0">
      <w:r>
        <w:tab/>
        <w:t>Anna Bartoňová</w:t>
      </w:r>
    </w:p>
    <w:p w:rsidR="00DA2FE2" w:rsidRDefault="007554B0">
      <w:r>
        <w:tab/>
        <w:t>Dominika Marková</w:t>
      </w:r>
    </w:p>
    <w:p w:rsidR="00DA2FE2" w:rsidRDefault="007554B0">
      <w:pPr>
        <w:rPr>
          <w:b/>
          <w:bCs/>
        </w:rPr>
      </w:pPr>
      <w:r>
        <w:rPr>
          <w:b/>
          <w:bCs/>
        </w:rPr>
        <w:t>SOR VKZ</w:t>
      </w:r>
    </w:p>
    <w:p w:rsidR="00DA2FE2" w:rsidRDefault="007554B0">
      <w:pPr>
        <w:rPr>
          <w:b/>
          <w:bCs/>
        </w:rPr>
      </w:pPr>
      <w:r>
        <w:rPr>
          <w:b/>
          <w:bCs/>
        </w:rPr>
        <w:tab/>
      </w:r>
      <w:r>
        <w:t>Andrea Čejková</w:t>
      </w:r>
    </w:p>
    <w:p w:rsidR="00DA2FE2" w:rsidRDefault="007554B0">
      <w:r>
        <w:tab/>
        <w:t>Adéla Doležalová</w:t>
      </w:r>
    </w:p>
    <w:p w:rsidR="00DA2FE2" w:rsidRDefault="00DA2FE2">
      <w:pPr>
        <w:rPr>
          <w:b/>
        </w:rPr>
      </w:pPr>
    </w:p>
    <w:p w:rsidR="00A000F4" w:rsidRPr="00A000F4" w:rsidRDefault="00A000F4">
      <w:pPr>
        <w:rPr>
          <w:b/>
          <w:bCs/>
        </w:rPr>
        <w:sectPr w:rsidR="00A000F4" w:rsidRPr="00A000F4">
          <w:type w:val="continuous"/>
          <w:pgSz w:w="12240" w:h="15840"/>
          <w:pgMar w:top="1134" w:right="1134" w:bottom="1134" w:left="1134" w:header="0" w:footer="0" w:gutter="0"/>
          <w:cols w:num="2" w:space="0"/>
          <w:formProt w:val="0"/>
          <w:docGrid w:linePitch="240" w:charSpace="-6145"/>
        </w:sectPr>
      </w:pPr>
    </w:p>
    <w:p w:rsidR="00A000F4" w:rsidRDefault="00A000F4">
      <w:pPr>
        <w:rPr>
          <w:b/>
          <w:bCs/>
        </w:rPr>
      </w:pPr>
    </w:p>
    <w:p w:rsidR="00DA2FE2" w:rsidRDefault="007554B0">
      <w:pPr>
        <w:rPr>
          <w:b/>
          <w:bCs/>
        </w:rPr>
      </w:pPr>
      <w:r>
        <w:rPr>
          <w:b/>
          <w:bCs/>
        </w:rPr>
        <w:t>Celkem: 17</w:t>
      </w:r>
    </w:p>
    <w:p w:rsidR="00DA2FE2" w:rsidRDefault="00DA2FE2">
      <w:pPr>
        <w:rPr>
          <w:b/>
          <w:bCs/>
        </w:rPr>
      </w:pPr>
    </w:p>
    <w:p w:rsidR="00DA2FE2" w:rsidRDefault="007554B0" w:rsidP="007554B0">
      <w:pPr>
        <w:jc w:val="both"/>
      </w:pPr>
      <w:r>
        <w:rPr>
          <w:b/>
          <w:bCs/>
        </w:rPr>
        <w:t xml:space="preserve">Přítomni za vedení fakulty: </w:t>
      </w:r>
    </w:p>
    <w:p w:rsidR="007F6B16" w:rsidRDefault="007554B0" w:rsidP="007554B0">
      <w:pPr>
        <w:jc w:val="both"/>
      </w:pPr>
      <w:bookmarkStart w:id="0" w:name="__DdeLink__1146_1246683186"/>
      <w:r>
        <w:t>Ing. Ivana Kočová, doc. PhDr. PaedDr. Anna Kucharská, Ph.D., PhDr. Veronika Laufková, Ph.D., PhDr. Pavla Nečasová, Ph.D., prof. PaedDr. Michal Nedělka, Dr.</w:t>
      </w:r>
      <w:bookmarkEnd w:id="0"/>
    </w:p>
    <w:p w:rsidR="007554B0" w:rsidRDefault="007554B0" w:rsidP="007554B0">
      <w:pPr>
        <w:jc w:val="both"/>
      </w:pPr>
    </w:p>
    <w:p w:rsidR="007F6B16" w:rsidRPr="007F6B16" w:rsidRDefault="007F6B16" w:rsidP="007554B0">
      <w:pPr>
        <w:jc w:val="both"/>
        <w:rPr>
          <w:b/>
          <w:u w:val="single"/>
        </w:rPr>
      </w:pPr>
      <w:r w:rsidRPr="007F6B16">
        <w:rPr>
          <w:b/>
          <w:u w:val="single"/>
        </w:rPr>
        <w:t>Program:</w:t>
      </w:r>
    </w:p>
    <w:p w:rsidR="00DA2FE2" w:rsidRDefault="00DA2FE2" w:rsidP="007554B0">
      <w:pPr>
        <w:jc w:val="both"/>
        <w:rPr>
          <w:b/>
          <w:bCs/>
        </w:rPr>
      </w:pPr>
    </w:p>
    <w:p w:rsidR="00DA2FE2" w:rsidRDefault="007554B0" w:rsidP="007554B0">
      <w:pPr>
        <w:jc w:val="both"/>
        <w:rPr>
          <w:b/>
          <w:bCs/>
        </w:rPr>
      </w:pPr>
      <w:r>
        <w:rPr>
          <w:b/>
          <w:bCs/>
        </w:rPr>
        <w:t>1. Studentské hodnocení výuky</w:t>
      </w:r>
    </w:p>
    <w:p w:rsidR="00DA2FE2" w:rsidRDefault="007554B0" w:rsidP="007554B0">
      <w:pPr>
        <w:jc w:val="both"/>
      </w:pPr>
      <w:r>
        <w:t>M. Nedělka se krátce věnoval možnostem</w:t>
      </w:r>
      <w:r w:rsidR="00A000F4">
        <w:t>,</w:t>
      </w:r>
      <w:r>
        <w:t xml:space="preserve"> jak může vedení fakulty pracovat se studen</w:t>
      </w:r>
      <w:r w:rsidR="00A000F4">
        <w:t>tským hodnocením výuky. Vedoucí</w:t>
      </w:r>
      <w:r>
        <w:t xml:space="preserve"> kateder dostanou dopis s</w:t>
      </w:r>
      <w:r w:rsidR="00A000F4">
        <w:t xml:space="preserve"> konkrétními</w:t>
      </w:r>
      <w:r>
        <w:t xml:space="preserve"> problémy</w:t>
      </w:r>
      <w:r w:rsidR="00A000F4">
        <w:t>, na které bylo v HVS upozorňováno. V</w:t>
      </w:r>
      <w:r>
        <w:t>edoucí kateder by měli dodávat informace</w:t>
      </w:r>
      <w:r w:rsidR="00A000F4">
        <w:t>,</w:t>
      </w:r>
      <w:r>
        <w:t xml:space="preserve"> jak s konkrétními problémy pracují.</w:t>
      </w:r>
    </w:p>
    <w:p w:rsidR="00DA2425" w:rsidRDefault="00DA2425" w:rsidP="007554B0">
      <w:pPr>
        <w:jc w:val="both"/>
      </w:pPr>
      <w:r>
        <w:t>D. Pražák položil dotaz ohledně toho</w:t>
      </w:r>
      <w:r w:rsidR="00435EA8">
        <w:t>,</w:t>
      </w:r>
      <w:r>
        <w:t xml:space="preserve"> jak se bude dělit </w:t>
      </w:r>
      <w:r w:rsidR="008557D2">
        <w:t xml:space="preserve">část </w:t>
      </w:r>
      <w:r>
        <w:t>„motivační</w:t>
      </w:r>
      <w:r w:rsidR="008557D2">
        <w:t>ho</w:t>
      </w:r>
      <w:r>
        <w:t xml:space="preserve"> balíčk</w:t>
      </w:r>
      <w:r w:rsidR="008557D2">
        <w:t>u</w:t>
      </w:r>
      <w:r>
        <w:t>“ na jednotlivé katedry v závislosti na studentské</w:t>
      </w:r>
      <w:r w:rsidR="00435EA8">
        <w:t>m</w:t>
      </w:r>
      <w:r>
        <w:t xml:space="preserve"> hodnocení výuky. Podle P. Ne</w:t>
      </w:r>
      <w:r w:rsidR="00435EA8">
        <w:t>časové se bude rozhodovat zejména</w:t>
      </w:r>
      <w:r>
        <w:t xml:space="preserve"> v závislosti na tom</w:t>
      </w:r>
      <w:r w:rsidR="00435EA8">
        <w:t xml:space="preserve">, </w:t>
      </w:r>
      <w:r w:rsidR="008557D2">
        <w:t xml:space="preserve">nakolik </w:t>
      </w:r>
      <w:r>
        <w:t>konkrétně se jednotliv</w:t>
      </w:r>
      <w:r w:rsidR="00435EA8">
        <w:t>í</w:t>
      </w:r>
      <w:r>
        <w:t xml:space="preserve"> vedoucí kateder vyjadřovali </w:t>
      </w:r>
      <w:r w:rsidR="008557D2">
        <w:t>k problémům uváděným studenty v</w:t>
      </w:r>
      <w:r w:rsidR="00435EA8">
        <w:t xml:space="preserve"> HVS. </w:t>
      </w:r>
    </w:p>
    <w:p w:rsidR="00435EA8" w:rsidRDefault="00435EA8" w:rsidP="007554B0">
      <w:pPr>
        <w:jc w:val="both"/>
      </w:pPr>
      <w:r>
        <w:t>Poděkování za předstudijní soustředění, seznamovací kurzy, Dvorky.</w:t>
      </w:r>
    </w:p>
    <w:p w:rsidR="00DA2425" w:rsidRDefault="00DA2425" w:rsidP="007554B0">
      <w:pPr>
        <w:jc w:val="both"/>
      </w:pPr>
    </w:p>
    <w:p w:rsidR="00A000F4" w:rsidRDefault="007554B0" w:rsidP="007554B0">
      <w:pPr>
        <w:jc w:val="both"/>
        <w:rPr>
          <w:b/>
          <w:bCs/>
        </w:rPr>
      </w:pPr>
      <w:r>
        <w:rPr>
          <w:b/>
          <w:bCs/>
        </w:rPr>
        <w:t xml:space="preserve">2. </w:t>
      </w:r>
      <w:r w:rsidR="00A000F4">
        <w:rPr>
          <w:b/>
          <w:bCs/>
        </w:rPr>
        <w:t>Agenda paní tajemnice</w:t>
      </w:r>
    </w:p>
    <w:p w:rsidR="00A000F4" w:rsidRDefault="00A000F4" w:rsidP="007554B0">
      <w:pPr>
        <w:jc w:val="both"/>
        <w:rPr>
          <w:bCs/>
        </w:rPr>
      </w:pPr>
      <w:r>
        <w:rPr>
          <w:bCs/>
        </w:rPr>
        <w:t>Paní tajemnice upozornila, že Velký sál není vhodným prostorem pro akce spojené s nocováním na fakultě (se souhlasem vedení nocování lze uskutečnit, ale v místnostech s kobercem).</w:t>
      </w:r>
    </w:p>
    <w:p w:rsidR="000C744C" w:rsidRDefault="000C744C" w:rsidP="007554B0">
      <w:pPr>
        <w:jc w:val="both"/>
        <w:rPr>
          <w:bCs/>
        </w:rPr>
      </w:pPr>
      <w:r>
        <w:rPr>
          <w:bCs/>
        </w:rPr>
        <w:t xml:space="preserve">Sbírka víček – akce spolku EMIL – je třeba se o sbírku starat a zajišťovat </w:t>
      </w:r>
      <w:r w:rsidRPr="00F2227C">
        <w:rPr>
          <w:bCs/>
        </w:rPr>
        <w:t>vypraz</w:t>
      </w:r>
      <w:r w:rsidR="00F2227C" w:rsidRPr="00F2227C">
        <w:rPr>
          <w:bCs/>
        </w:rPr>
        <w:t>d</w:t>
      </w:r>
      <w:r w:rsidRPr="00F2227C">
        <w:rPr>
          <w:bCs/>
        </w:rPr>
        <w:t>ňování</w:t>
      </w:r>
      <w:r>
        <w:rPr>
          <w:bCs/>
        </w:rPr>
        <w:t xml:space="preserve"> krabic s víčky</w:t>
      </w:r>
    </w:p>
    <w:p w:rsidR="000C744C" w:rsidRPr="00A000F4" w:rsidRDefault="000C744C" w:rsidP="007554B0">
      <w:pPr>
        <w:jc w:val="both"/>
        <w:rPr>
          <w:bCs/>
        </w:rPr>
      </w:pPr>
    </w:p>
    <w:p w:rsidR="00DA2FE2" w:rsidRDefault="007554B0" w:rsidP="007554B0">
      <w:pPr>
        <w:jc w:val="both"/>
        <w:rPr>
          <w:b/>
          <w:bCs/>
        </w:rPr>
      </w:pPr>
      <w:r>
        <w:rPr>
          <w:b/>
          <w:bCs/>
        </w:rPr>
        <w:t>3. Projekty OP</w:t>
      </w:r>
      <w:r w:rsidR="000C744C">
        <w:rPr>
          <w:b/>
          <w:bCs/>
        </w:rPr>
        <w:t xml:space="preserve"> </w:t>
      </w:r>
      <w:r>
        <w:rPr>
          <w:b/>
          <w:bCs/>
        </w:rPr>
        <w:t>VVV</w:t>
      </w:r>
    </w:p>
    <w:p w:rsidR="006A1396" w:rsidRDefault="007554B0" w:rsidP="007554B0">
      <w:pPr>
        <w:jc w:val="both"/>
      </w:pPr>
      <w:r>
        <w:t>A. Kucharská informovala studenty o projektech OP</w:t>
      </w:r>
      <w:r w:rsidR="000C744C">
        <w:t xml:space="preserve"> VVV</w:t>
      </w:r>
      <w:r w:rsidR="006A1396">
        <w:t xml:space="preserve"> (Sc2, SC5)</w:t>
      </w:r>
      <w:r w:rsidR="000C744C">
        <w:t xml:space="preserve">. </w:t>
      </w:r>
      <w:r w:rsidR="006A1396">
        <w:t>Je stále možné se do těchto projektů zapojit formou suplování za pedagogy ZŠ a SŠ zapojené do projektu (týká se to zejména NMgr. oborů ČJ, D, OV, M, IT, Bi) a získat tak 3 kredity (</w:t>
      </w:r>
      <w:hyperlink r:id="rId4" w:tgtFrame="_blank" w:history="1">
        <w:r w:rsidR="006A1396">
          <w:rPr>
            <w:rStyle w:val="Hypertextovodkaz"/>
          </w:rPr>
          <w:t>http://pages.pedf.cuni.cz/sc25/studenti-pedf-uk/</w:t>
        </w:r>
      </w:hyperlink>
      <w:r w:rsidR="006A1396">
        <w:t xml:space="preserve">, další setkání jsou </w:t>
      </w:r>
      <w:r w:rsidR="006A1396">
        <w:lastRenderedPageBreak/>
        <w:t>naplánována na 22. 11. a 29. 11.). Koordinátorem této aktivity je dr. K</w:t>
      </w:r>
      <w:r>
        <w:t>. Špačková</w:t>
      </w:r>
      <w:r w:rsidR="000C744C">
        <w:t xml:space="preserve"> (</w:t>
      </w:r>
      <w:hyperlink r:id="rId5" w:history="1">
        <w:r w:rsidR="006A1396" w:rsidRPr="00641405">
          <w:rPr>
            <w:rStyle w:val="Hypertextovodkaz"/>
          </w:rPr>
          <w:t>klara.spackova@pedf.cuni.cz</w:t>
        </w:r>
      </w:hyperlink>
      <w:r w:rsidR="000C744C">
        <w:t>)</w:t>
      </w:r>
      <w:r w:rsidR="006A1396">
        <w:t xml:space="preserve">. </w:t>
      </w:r>
    </w:p>
    <w:p w:rsidR="006A1396" w:rsidRDefault="006A1396" w:rsidP="007554B0">
      <w:pPr>
        <w:jc w:val="both"/>
      </w:pPr>
      <w:r>
        <w:t xml:space="preserve">Projekt bude pokračovat mj. akčním výzkumem, do které budou zapojeni studenti fakult připravující učitele (konkrétně 1. 1. 2019 až 30. 6. 2019). Více informací: </w:t>
      </w:r>
      <w:hyperlink r:id="rId6" w:history="1">
        <w:r w:rsidRPr="00641405">
          <w:rPr>
            <w:rStyle w:val="Hypertextovodkaz"/>
          </w:rPr>
          <w:t>http://pages.pedf.cuni.cz/sc25/ka05-akcni-vyzkum-studentu-v-zakladnich-a-strednich-skolach/</w:t>
        </w:r>
      </w:hyperlink>
      <w:r>
        <w:t>.</w:t>
      </w:r>
    </w:p>
    <w:p w:rsidR="00DA2FE2" w:rsidRDefault="00DA2FE2" w:rsidP="007554B0">
      <w:pPr>
        <w:jc w:val="both"/>
      </w:pPr>
    </w:p>
    <w:p w:rsidR="00DA2FE2" w:rsidRDefault="007554B0" w:rsidP="007554B0">
      <w:pPr>
        <w:jc w:val="both"/>
        <w:rPr>
          <w:b/>
          <w:bCs/>
        </w:rPr>
      </w:pPr>
      <w:r>
        <w:rPr>
          <w:b/>
          <w:bCs/>
        </w:rPr>
        <w:t>4. Překrývající se rozvrhy</w:t>
      </w:r>
    </w:p>
    <w:p w:rsidR="00DA2FE2" w:rsidRDefault="007554B0" w:rsidP="007554B0">
      <w:pPr>
        <w:jc w:val="both"/>
      </w:pPr>
      <w:r>
        <w:t>A. Kucharské informovala studenty o tom, že vedoucí kateder byli</w:t>
      </w:r>
      <w:r w:rsidR="00F2227C">
        <w:t xml:space="preserve"> požádáni, aby byli </w:t>
      </w:r>
      <w:r w:rsidR="007F6B16">
        <w:t>tolerantn</w:t>
      </w:r>
      <w:r>
        <w:t xml:space="preserve">í v případě </w:t>
      </w:r>
      <w:r w:rsidR="007F6B16">
        <w:t xml:space="preserve">absence studentů z důvodu </w:t>
      </w:r>
      <w:r>
        <w:t>překrývající se výuky.</w:t>
      </w:r>
    </w:p>
    <w:p w:rsidR="00DA2FE2" w:rsidRDefault="00DA2FE2" w:rsidP="007554B0">
      <w:pPr>
        <w:jc w:val="both"/>
      </w:pPr>
    </w:p>
    <w:p w:rsidR="00DA2FE2" w:rsidRDefault="007F6B16" w:rsidP="007554B0">
      <w:pPr>
        <w:jc w:val="both"/>
      </w:pPr>
      <w:r>
        <w:rPr>
          <w:b/>
          <w:bCs/>
        </w:rPr>
        <w:t>5. Zápis na SZZ</w:t>
      </w:r>
    </w:p>
    <w:p w:rsidR="00DA2FE2" w:rsidRDefault="007554B0" w:rsidP="007554B0">
      <w:pPr>
        <w:jc w:val="both"/>
      </w:pPr>
      <w:r>
        <w:t>Podle A. Kucharské je potřeba připomenout studentům</w:t>
      </w:r>
      <w:r w:rsidR="007F6B16">
        <w:t>,</w:t>
      </w:r>
      <w:r>
        <w:t xml:space="preserve"> </w:t>
      </w:r>
      <w:r w:rsidRPr="007F6B16">
        <w:t>aby se zap</w:t>
      </w:r>
      <w:r>
        <w:t xml:space="preserve">sali včas na SZZ. </w:t>
      </w:r>
      <w:r w:rsidRPr="007F6B16">
        <w:t xml:space="preserve">Podle harmonogramu </w:t>
      </w:r>
      <w:r>
        <w:t xml:space="preserve">akademického roku </w:t>
      </w:r>
      <w:r w:rsidRPr="007F6B16">
        <w:t>je potřeba se přihlásit v období 13. 11. - 8. 12. 2017</w:t>
      </w:r>
      <w:r w:rsidR="007F6B16" w:rsidRPr="007F6B16">
        <w:t>.</w:t>
      </w:r>
      <w:r w:rsidRPr="007F6B16">
        <w:t xml:space="preserve"> </w:t>
      </w:r>
      <w:r w:rsidR="007F6B16">
        <w:t>Termín pro odevzdání BP a DP v elektronické podobě pro všechny obory je 8. 12. 2017 (zimní termín SZZ).</w:t>
      </w:r>
    </w:p>
    <w:p w:rsidR="00DA2FE2" w:rsidRDefault="00DA2FE2" w:rsidP="007554B0">
      <w:pPr>
        <w:jc w:val="both"/>
      </w:pPr>
    </w:p>
    <w:p w:rsidR="00DA2FE2" w:rsidRDefault="007554B0" w:rsidP="007554B0">
      <w:pPr>
        <w:jc w:val="both"/>
        <w:rPr>
          <w:b/>
          <w:bCs/>
        </w:rPr>
      </w:pPr>
      <w:r>
        <w:rPr>
          <w:b/>
          <w:bCs/>
        </w:rPr>
        <w:t>6. Stipe</w:t>
      </w:r>
      <w:r w:rsidR="007F6B16">
        <w:rPr>
          <w:b/>
          <w:bCs/>
        </w:rPr>
        <w:t>n</w:t>
      </w:r>
      <w:r>
        <w:rPr>
          <w:b/>
          <w:bCs/>
        </w:rPr>
        <w:t>dia</w:t>
      </w:r>
    </w:p>
    <w:p w:rsidR="007F6B16" w:rsidRDefault="007554B0" w:rsidP="007554B0">
      <w:pPr>
        <w:jc w:val="both"/>
      </w:pPr>
      <w:r>
        <w:t>Je potřeba doplnit čísla účt</w:t>
      </w:r>
      <w:r w:rsidR="007F6B16">
        <w:t>u</w:t>
      </w:r>
      <w:r>
        <w:t xml:space="preserve"> v</w:t>
      </w:r>
      <w:r w:rsidR="007F6B16">
        <w:t> </w:t>
      </w:r>
      <w:r>
        <w:t>SIS.</w:t>
      </w:r>
    </w:p>
    <w:p w:rsidR="00DA2425" w:rsidRDefault="007F6B16" w:rsidP="007554B0">
      <w:pPr>
        <w:jc w:val="both"/>
      </w:pPr>
      <w:r>
        <w:t xml:space="preserve">V případě problémů s vyplácením stipendií je vhodné se obracet na studijní proděkanky s detaily, kterých se to týká. </w:t>
      </w:r>
    </w:p>
    <w:p w:rsidR="007F6B16" w:rsidRDefault="007F6B16" w:rsidP="007554B0">
      <w:pPr>
        <w:jc w:val="both"/>
      </w:pPr>
      <w:r>
        <w:t>P. Nečasová informovala studenty o termínech pro vyplácení stipendií: Poté</w:t>
      </w:r>
      <w:r w:rsidR="00DA2425">
        <w:t>,</w:t>
      </w:r>
      <w:r>
        <w:t xml:space="preserve"> co je stipendium schváleno, následně je potřeba počkat 30 dní</w:t>
      </w:r>
      <w:r w:rsidR="00DA2425">
        <w:t>,</w:t>
      </w:r>
      <w:r>
        <w:t xml:space="preserve"> zda se student proti vyplacení stipendia neodvolá</w:t>
      </w:r>
      <w:r w:rsidR="00DA2425">
        <w:t xml:space="preserve"> (viz správní řád), tj. výplata stipendia bude tímto pozdržena.</w:t>
      </w:r>
    </w:p>
    <w:p w:rsidR="00DA2FE2" w:rsidRDefault="00DA2FE2" w:rsidP="007554B0">
      <w:pPr>
        <w:jc w:val="both"/>
      </w:pPr>
    </w:p>
    <w:p w:rsidR="00DA2FE2" w:rsidRDefault="00DA2425" w:rsidP="007554B0">
      <w:pPr>
        <w:jc w:val="both"/>
        <w:rPr>
          <w:b/>
          <w:bCs/>
        </w:rPr>
      </w:pPr>
      <w:r>
        <w:rPr>
          <w:b/>
          <w:bCs/>
        </w:rPr>
        <w:t>7</w:t>
      </w:r>
      <w:r w:rsidR="007554B0">
        <w:rPr>
          <w:b/>
          <w:bCs/>
        </w:rPr>
        <w:t>. Poplatek za prodlužování studia</w:t>
      </w:r>
    </w:p>
    <w:p w:rsidR="00DA2FE2" w:rsidRDefault="007554B0" w:rsidP="007554B0">
      <w:pPr>
        <w:jc w:val="both"/>
      </w:pPr>
      <w:r>
        <w:t>J. Vais položil dotaz koho se ptát v případě detailů ohledně vyměřených poplatků na studium. Nejlepším řešením je obrátit se na Mgr. Svobodu, měl by být schopen zobrazit detaily ohledně poplatku za prodlužování studia, ale pouze pokud se nejedná o první poplatek za studium, ten není možn</w:t>
      </w:r>
      <w:r w:rsidR="00F2227C">
        <w:t>é</w:t>
      </w:r>
      <w:r>
        <w:t xml:space="preserve"> na studijním oddělení zobrazit, před jeho</w:t>
      </w:r>
      <w:r w:rsidR="00F2227C">
        <w:t xml:space="preserve"> vyměřením rektorátem.</w:t>
      </w:r>
    </w:p>
    <w:p w:rsidR="00F2227C" w:rsidRDefault="00F2227C" w:rsidP="007554B0">
      <w:pPr>
        <w:jc w:val="both"/>
      </w:pPr>
      <w:bookmarkStart w:id="1" w:name="_GoBack"/>
      <w:bookmarkEnd w:id="1"/>
    </w:p>
    <w:p w:rsidR="00DA2425" w:rsidRDefault="00DA2425" w:rsidP="007554B0">
      <w:pPr>
        <w:jc w:val="both"/>
        <w:rPr>
          <w:b/>
          <w:bCs/>
        </w:rPr>
      </w:pPr>
      <w:r>
        <w:rPr>
          <w:b/>
          <w:bCs/>
        </w:rPr>
        <w:t>8. Nové studijní předpisy</w:t>
      </w:r>
    </w:p>
    <w:p w:rsidR="00DA2425" w:rsidRPr="00DA2425" w:rsidRDefault="00DA2425" w:rsidP="007554B0">
      <w:pPr>
        <w:jc w:val="both"/>
        <w:rPr>
          <w:bCs/>
        </w:rPr>
      </w:pPr>
      <w:r>
        <w:rPr>
          <w:bCs/>
        </w:rPr>
        <w:t>Byly představeny na zasedání akademické obce 4. 10. 2017. Prezentaci poskytla V. Laufková.</w:t>
      </w:r>
    </w:p>
    <w:p w:rsidR="00DA2425" w:rsidRDefault="00DA2425" w:rsidP="007554B0">
      <w:pPr>
        <w:jc w:val="both"/>
        <w:rPr>
          <w:b/>
          <w:bCs/>
        </w:rPr>
      </w:pPr>
    </w:p>
    <w:p w:rsidR="00DA2FE2" w:rsidRDefault="007554B0" w:rsidP="007554B0">
      <w:pPr>
        <w:jc w:val="both"/>
        <w:rPr>
          <w:b/>
          <w:bCs/>
        </w:rPr>
      </w:pPr>
      <w:r>
        <w:rPr>
          <w:b/>
          <w:bCs/>
        </w:rPr>
        <w:t>9. Závěreční práce</w:t>
      </w:r>
    </w:p>
    <w:p w:rsidR="007F6B16" w:rsidRDefault="007554B0" w:rsidP="007554B0">
      <w:pPr>
        <w:jc w:val="both"/>
      </w:pPr>
      <w:r>
        <w:t>V. Laufková upozornila, že již</w:t>
      </w:r>
      <w:r w:rsidR="00F2227C">
        <w:t xml:space="preserve"> před</w:t>
      </w:r>
      <w:r>
        <w:t xml:space="preserve"> nějakou dobou v</w:t>
      </w:r>
      <w:r w:rsidR="00DA2425">
        <w:t>z</w:t>
      </w:r>
      <w:r>
        <w:t>niklo opatření děkana</w:t>
      </w:r>
      <w:r w:rsidR="00DA2425">
        <w:t xml:space="preserve"> (12/2017 a přílohy: </w:t>
      </w:r>
      <w:r w:rsidR="00DA2425" w:rsidRPr="00DA2425">
        <w:t>https://www.pedf.cuni.cz/PEDF-71.html</w:t>
      </w:r>
      <w:r w:rsidR="00DA2425">
        <w:t>)</w:t>
      </w:r>
      <w:r>
        <w:t>, které změnilo název v</w:t>
      </w:r>
      <w:r w:rsidR="007F6B16">
        <w:t xml:space="preserve"> závěrečných pracích </w:t>
      </w:r>
      <w:r>
        <w:t>na Univerzita Karlova (bez „v Praze“). Dále již není potřeba odevzdávat závěrečné práce v tvrdých deskách</w:t>
      </w:r>
      <w:r w:rsidR="00F2227C">
        <w:t xml:space="preserve"> a dále již také </w:t>
      </w:r>
      <w:r>
        <w:t xml:space="preserve">není potřeba zadávat téma závěrečných prací </w:t>
      </w:r>
      <w:r w:rsidR="007F6B16">
        <w:t xml:space="preserve">do SIS </w:t>
      </w:r>
      <w:r>
        <w:t>6 měsíců předem</w:t>
      </w:r>
      <w:r w:rsidR="00435EA8">
        <w:t xml:space="preserve"> (není to nutné, ale doporučené!)</w:t>
      </w:r>
      <w:r>
        <w:t xml:space="preserve">. </w:t>
      </w:r>
    </w:p>
    <w:p w:rsidR="00DA2FE2" w:rsidRDefault="007554B0" w:rsidP="007554B0">
      <w:pPr>
        <w:jc w:val="both"/>
      </w:pPr>
      <w:r>
        <w:t>J. Vais upozornil, že při vyhledávání na stránkách PedF UK, se na prvních místech zobrazují st</w:t>
      </w:r>
      <w:r w:rsidR="007F6B16">
        <w:t>aré šablony pro závěrečné práce – bude upraveno webmasterem.</w:t>
      </w:r>
    </w:p>
    <w:p w:rsidR="00DA2FE2" w:rsidRDefault="00DA2FE2" w:rsidP="007554B0">
      <w:pPr>
        <w:jc w:val="both"/>
      </w:pPr>
    </w:p>
    <w:p w:rsidR="00DA2FE2" w:rsidRDefault="007F6B16" w:rsidP="007554B0">
      <w:pPr>
        <w:jc w:val="both"/>
        <w:rPr>
          <w:b/>
          <w:bCs/>
        </w:rPr>
      </w:pPr>
      <w:r>
        <w:rPr>
          <w:b/>
          <w:bCs/>
        </w:rPr>
        <w:t>10.</w:t>
      </w:r>
      <w:r w:rsidR="00435EA8">
        <w:rPr>
          <w:b/>
          <w:bCs/>
        </w:rPr>
        <w:t xml:space="preserve"> </w:t>
      </w:r>
      <w:r w:rsidR="007554B0">
        <w:rPr>
          <w:b/>
          <w:bCs/>
        </w:rPr>
        <w:t>Výjezdní zasedání SOR, spolků a vedení fakulty</w:t>
      </w:r>
    </w:p>
    <w:p w:rsidR="00DA2FE2" w:rsidRDefault="007554B0" w:rsidP="007554B0">
      <w:pPr>
        <w:jc w:val="both"/>
      </w:pPr>
      <w:r>
        <w:t xml:space="preserve">8.-10. 12. </w:t>
      </w:r>
      <w:r w:rsidR="007F6B16">
        <w:t xml:space="preserve">2017 </w:t>
      </w:r>
      <w:r w:rsidR="00435EA8">
        <w:t xml:space="preserve">se bude konat </w:t>
      </w:r>
      <w:r>
        <w:t>výjezdní zasedání SOR a vedení faku</w:t>
      </w:r>
      <w:r w:rsidR="007F6B16">
        <w:t>lty. Sraz v pátek večer, chata UK v Peci pod Sněžkou. Konec v neděli po obědě.</w:t>
      </w:r>
      <w:r w:rsidR="00435EA8">
        <w:t xml:space="preserve"> Náklady (cesta, ubytování, strava) budou účastníkům proplaceny.</w:t>
      </w:r>
    </w:p>
    <w:p w:rsidR="00435EA8" w:rsidRDefault="00435EA8" w:rsidP="007554B0">
      <w:pPr>
        <w:jc w:val="both"/>
      </w:pPr>
      <w:r>
        <w:t xml:space="preserve">Cíl výjezdního zasedání: poznat se mezi sebou, vyměnit si zkušenosti a příklady dobré praxe, říci si, jak může PedF UK oživit SOR a spolky a pomoci jim v dalším fungování. </w:t>
      </w:r>
    </w:p>
    <w:p w:rsidR="00435EA8" w:rsidRDefault="00435EA8" w:rsidP="007554B0">
      <w:pPr>
        <w:jc w:val="both"/>
      </w:pPr>
      <w:r>
        <w:t>Program: workshopy – např. strategické plánování, granty, marketing, grafika apod.</w:t>
      </w:r>
    </w:p>
    <w:p w:rsidR="007554B0" w:rsidRDefault="007554B0" w:rsidP="007554B0">
      <w:pPr>
        <w:jc w:val="both"/>
      </w:pPr>
      <w:r>
        <w:t>Účastníci: ustanovené SOR a spolky: 2 zástupci každé SOR, 2 zástupce neformálního spolku, rady spolků</w:t>
      </w:r>
    </w:p>
    <w:p w:rsidR="00DA2FE2" w:rsidRDefault="00DA2FE2" w:rsidP="007554B0">
      <w:pPr>
        <w:jc w:val="both"/>
      </w:pPr>
    </w:p>
    <w:p w:rsidR="00DA2FE2" w:rsidRDefault="007554B0" w:rsidP="007554B0">
      <w:pPr>
        <w:jc w:val="both"/>
        <w:rPr>
          <w:b/>
          <w:bCs/>
        </w:rPr>
      </w:pPr>
      <w:r>
        <w:rPr>
          <w:b/>
          <w:bCs/>
        </w:rPr>
        <w:t>13. Ustanovování SOR</w:t>
      </w:r>
    </w:p>
    <w:p w:rsidR="00DA2FE2" w:rsidRDefault="007554B0" w:rsidP="007554B0">
      <w:pPr>
        <w:jc w:val="both"/>
      </w:pPr>
      <w:r>
        <w:t>SOR podávají jmenovací listiny přes podatelnu a adresují je do AS PedF UK (ideálně do 10.11. 2017).</w:t>
      </w:r>
    </w:p>
    <w:p w:rsidR="00435EA8" w:rsidRDefault="00435EA8" w:rsidP="007554B0">
      <w:pPr>
        <w:jc w:val="both"/>
      </w:pPr>
    </w:p>
    <w:p w:rsidR="00DA2FE2" w:rsidRDefault="007554B0" w:rsidP="007554B0">
      <w:pPr>
        <w:jc w:val="both"/>
      </w:pPr>
      <w:r>
        <w:t>Zapsal: J. Vais</w:t>
      </w:r>
      <w:r w:rsidR="00A000F4">
        <w:tab/>
      </w:r>
      <w:r w:rsidR="00A000F4">
        <w:tab/>
      </w:r>
      <w:r w:rsidR="00A000F4">
        <w:tab/>
      </w:r>
      <w:r w:rsidR="00A000F4">
        <w:tab/>
      </w:r>
      <w:r w:rsidR="00A000F4">
        <w:tab/>
      </w:r>
      <w:r w:rsidR="00A000F4">
        <w:tab/>
        <w:t>Schválily: Kucharská, Laufková, Nečasová</w:t>
      </w:r>
    </w:p>
    <w:sectPr w:rsidR="00DA2FE2" w:rsidSect="007554B0">
      <w:type w:val="continuous"/>
      <w:pgSz w:w="12240" w:h="15840"/>
      <w:pgMar w:top="720" w:right="720" w:bottom="720" w:left="720" w:header="0" w:footer="0" w:gutter="0"/>
      <w:cols w:space="708"/>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2"/>
    <w:rsid w:val="000C744C"/>
    <w:rsid w:val="00132126"/>
    <w:rsid w:val="00135BB3"/>
    <w:rsid w:val="00435EA8"/>
    <w:rsid w:val="00501003"/>
    <w:rsid w:val="006A1396"/>
    <w:rsid w:val="007554B0"/>
    <w:rsid w:val="007F6B16"/>
    <w:rsid w:val="008557D2"/>
    <w:rsid w:val="008E5210"/>
    <w:rsid w:val="00A000F4"/>
    <w:rsid w:val="00A95299"/>
    <w:rsid w:val="00C6469E"/>
    <w:rsid w:val="00DA15FB"/>
    <w:rsid w:val="00DA2425"/>
    <w:rsid w:val="00DA2FE2"/>
    <w:rsid w:val="00F22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1367"/>
  <w15:docId w15:val="{B98D188F-EA5C-46D8-800E-0DFDB4A2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1003"/>
    <w:rPr>
      <w:color w:val="00000A"/>
      <w:sz w:val="24"/>
    </w:rPr>
  </w:style>
  <w:style w:type="paragraph" w:styleId="Nadpis2">
    <w:name w:val="heading 2"/>
    <w:basedOn w:val="Nadpis"/>
    <w:qFormat/>
    <w:rsid w:val="00501003"/>
    <w:pPr>
      <w:outlineLvl w:val="1"/>
    </w:pPr>
  </w:style>
  <w:style w:type="paragraph" w:styleId="Nadpis4">
    <w:name w:val="heading 4"/>
    <w:basedOn w:val="Nadpis"/>
    <w:qFormat/>
    <w:rsid w:val="00501003"/>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qFormat/>
    <w:rsid w:val="00501003"/>
    <w:rPr>
      <w:color w:val="000080"/>
      <w:u w:val="single"/>
    </w:rPr>
  </w:style>
  <w:style w:type="character" w:customStyle="1" w:styleId="Internetovodkaz">
    <w:name w:val="Internetový odkaz"/>
    <w:rsid w:val="00501003"/>
    <w:rPr>
      <w:color w:val="000080"/>
      <w:u w:val="single"/>
    </w:rPr>
  </w:style>
  <w:style w:type="paragraph" w:customStyle="1" w:styleId="Nadpis">
    <w:name w:val="Nadpis"/>
    <w:basedOn w:val="Normln"/>
    <w:next w:val="Zkladntext"/>
    <w:qFormat/>
    <w:rsid w:val="00501003"/>
    <w:pPr>
      <w:keepNext/>
      <w:spacing w:before="240" w:after="120"/>
    </w:pPr>
    <w:rPr>
      <w:rFonts w:ascii="Liberation Sans" w:hAnsi="Liberation Sans"/>
      <w:sz w:val="28"/>
      <w:szCs w:val="28"/>
    </w:rPr>
  </w:style>
  <w:style w:type="paragraph" w:styleId="Zkladntext">
    <w:name w:val="Body Text"/>
    <w:basedOn w:val="Normln"/>
    <w:rsid w:val="00501003"/>
    <w:pPr>
      <w:spacing w:after="140" w:line="288" w:lineRule="auto"/>
    </w:pPr>
  </w:style>
  <w:style w:type="paragraph" w:styleId="Seznam">
    <w:name w:val="List"/>
    <w:basedOn w:val="Zkladntext"/>
    <w:rsid w:val="00501003"/>
  </w:style>
  <w:style w:type="paragraph" w:styleId="Titulek">
    <w:name w:val="caption"/>
    <w:basedOn w:val="Normln"/>
    <w:qFormat/>
    <w:rsid w:val="00501003"/>
    <w:pPr>
      <w:suppressLineNumbers/>
      <w:spacing w:before="120" w:after="120"/>
    </w:pPr>
    <w:rPr>
      <w:i/>
      <w:iCs/>
    </w:rPr>
  </w:style>
  <w:style w:type="paragraph" w:customStyle="1" w:styleId="Rejstk">
    <w:name w:val="Rejstřík"/>
    <w:basedOn w:val="Normln"/>
    <w:qFormat/>
    <w:rsid w:val="00501003"/>
    <w:pPr>
      <w:suppressLineNumbers/>
    </w:pPr>
  </w:style>
  <w:style w:type="character" w:styleId="Hypertextovodkaz">
    <w:name w:val="Hyperlink"/>
    <w:basedOn w:val="Standardnpsmoodstavce"/>
    <w:uiPriority w:val="99"/>
    <w:unhideWhenUsed/>
    <w:rsid w:val="000C744C"/>
    <w:rPr>
      <w:color w:val="0000FF"/>
      <w:u w:val="single"/>
    </w:rPr>
  </w:style>
  <w:style w:type="character" w:customStyle="1" w:styleId="Nevyeenzmnka1">
    <w:name w:val="Nevyřešená zmínka1"/>
    <w:basedOn w:val="Standardnpsmoodstavce"/>
    <w:uiPriority w:val="99"/>
    <w:semiHidden/>
    <w:unhideWhenUsed/>
    <w:rsid w:val="006A1396"/>
    <w:rPr>
      <w:color w:val="808080"/>
      <w:shd w:val="clear" w:color="auto" w:fill="E6E6E6"/>
    </w:rPr>
  </w:style>
  <w:style w:type="character" w:styleId="Odkaznakoment">
    <w:name w:val="annotation reference"/>
    <w:basedOn w:val="Standardnpsmoodstavce"/>
    <w:uiPriority w:val="99"/>
    <w:semiHidden/>
    <w:unhideWhenUsed/>
    <w:rsid w:val="00135BB3"/>
    <w:rPr>
      <w:sz w:val="16"/>
      <w:szCs w:val="16"/>
    </w:rPr>
  </w:style>
  <w:style w:type="paragraph" w:styleId="Textkomente">
    <w:name w:val="annotation text"/>
    <w:basedOn w:val="Normln"/>
    <w:link w:val="TextkomenteChar"/>
    <w:uiPriority w:val="99"/>
    <w:semiHidden/>
    <w:unhideWhenUsed/>
    <w:rsid w:val="00135BB3"/>
    <w:rPr>
      <w:rFonts w:cs="Mangal"/>
      <w:sz w:val="20"/>
      <w:szCs w:val="18"/>
    </w:rPr>
  </w:style>
  <w:style w:type="character" w:customStyle="1" w:styleId="TextkomenteChar">
    <w:name w:val="Text komentáře Char"/>
    <w:basedOn w:val="Standardnpsmoodstavce"/>
    <w:link w:val="Textkomente"/>
    <w:uiPriority w:val="99"/>
    <w:semiHidden/>
    <w:rsid w:val="00135BB3"/>
    <w:rPr>
      <w:rFonts w:cs="Mangal"/>
      <w:color w:val="00000A"/>
      <w:szCs w:val="18"/>
    </w:rPr>
  </w:style>
  <w:style w:type="paragraph" w:styleId="Pedmtkomente">
    <w:name w:val="annotation subject"/>
    <w:basedOn w:val="Textkomente"/>
    <w:next w:val="Textkomente"/>
    <w:link w:val="PedmtkomenteChar"/>
    <w:uiPriority w:val="99"/>
    <w:semiHidden/>
    <w:unhideWhenUsed/>
    <w:rsid w:val="00135BB3"/>
    <w:rPr>
      <w:b/>
      <w:bCs/>
    </w:rPr>
  </w:style>
  <w:style w:type="character" w:customStyle="1" w:styleId="PedmtkomenteChar">
    <w:name w:val="Předmět komentáře Char"/>
    <w:basedOn w:val="TextkomenteChar"/>
    <w:link w:val="Pedmtkomente"/>
    <w:uiPriority w:val="99"/>
    <w:semiHidden/>
    <w:rsid w:val="00135BB3"/>
    <w:rPr>
      <w:rFonts w:cs="Mangal"/>
      <w:b/>
      <w:bCs/>
      <w:color w:val="00000A"/>
      <w:szCs w:val="18"/>
    </w:rPr>
  </w:style>
  <w:style w:type="paragraph" w:styleId="Textbubliny">
    <w:name w:val="Balloon Text"/>
    <w:basedOn w:val="Normln"/>
    <w:link w:val="TextbublinyChar"/>
    <w:uiPriority w:val="99"/>
    <w:semiHidden/>
    <w:unhideWhenUsed/>
    <w:rsid w:val="00135BB3"/>
    <w:rPr>
      <w:rFonts w:ascii="Tahoma" w:hAnsi="Tahoma" w:cs="Mangal"/>
      <w:sz w:val="16"/>
      <w:szCs w:val="14"/>
    </w:rPr>
  </w:style>
  <w:style w:type="character" w:customStyle="1" w:styleId="TextbublinyChar">
    <w:name w:val="Text bubliny Char"/>
    <w:basedOn w:val="Standardnpsmoodstavce"/>
    <w:link w:val="Textbubliny"/>
    <w:uiPriority w:val="99"/>
    <w:semiHidden/>
    <w:rsid w:val="00135BB3"/>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ges.pedf.cuni.cz/sc25/ka05-akcni-vyzkum-studentu-v-zakladnich-a-strednich-skolach/" TargetMode="External"/><Relationship Id="rId5" Type="http://schemas.openxmlformats.org/officeDocument/2006/relationships/hyperlink" Target="mailto:klara.spackova@pedf.cuni.cz" TargetMode="External"/><Relationship Id="rId4" Type="http://schemas.openxmlformats.org/officeDocument/2006/relationships/hyperlink" Target="http://pages.pedf.cuni.cz/sc25/studenti-pedf-u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Laufkova</dc:creator>
  <cp:lastModifiedBy>Veronika Laufkova</cp:lastModifiedBy>
  <cp:revision>2</cp:revision>
  <dcterms:created xsi:type="dcterms:W3CDTF">2017-11-05T22:35:00Z</dcterms:created>
  <dcterms:modified xsi:type="dcterms:W3CDTF">2017-11-05T22:35:00Z</dcterms:modified>
  <dc:language>cs-CZ</dc:language>
</cp:coreProperties>
</file>